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17" w:rsidRPr="00330717" w:rsidRDefault="00330717" w:rsidP="00330717">
      <w:pPr>
        <w:ind w:firstLine="851"/>
        <w:jc w:val="right"/>
        <w:rPr>
          <w:i/>
        </w:rPr>
      </w:pPr>
      <w:r w:rsidRPr="00330717">
        <w:rPr>
          <w:i/>
        </w:rPr>
        <w:t>Приложение 9</w:t>
      </w:r>
    </w:p>
    <w:p w:rsidR="00330717" w:rsidRPr="00330717" w:rsidRDefault="00330717" w:rsidP="00330717">
      <w:pPr>
        <w:ind w:firstLine="851"/>
        <w:jc w:val="right"/>
        <w:rPr>
          <w:i/>
        </w:rPr>
      </w:pPr>
      <w:proofErr w:type="gramStart"/>
      <w:r w:rsidRPr="00330717">
        <w:rPr>
          <w:i/>
        </w:rPr>
        <w:t>к</w:t>
      </w:r>
      <w:proofErr w:type="gramEnd"/>
      <w:r w:rsidRPr="00330717">
        <w:rPr>
          <w:i/>
        </w:rPr>
        <w:t xml:space="preserve"> ОП по специальности</w:t>
      </w:r>
    </w:p>
    <w:p w:rsidR="00330717" w:rsidRPr="00330717" w:rsidRDefault="00330717" w:rsidP="00330717">
      <w:pPr>
        <w:ind w:firstLine="851"/>
        <w:jc w:val="right"/>
        <w:rPr>
          <w:i/>
        </w:rPr>
      </w:pPr>
      <w:r w:rsidRPr="00330717">
        <w:rPr>
          <w:i/>
        </w:rPr>
        <w:t>35.02.01 Лесное и лесопарковое хозяйство</w:t>
      </w: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330717" w:rsidRPr="00330717" w:rsidRDefault="00330717" w:rsidP="00330717">
      <w:pPr>
        <w:ind w:firstLine="851"/>
        <w:jc w:val="center"/>
        <w:rPr>
          <w:b/>
        </w:rPr>
      </w:pPr>
    </w:p>
    <w:p w:rsidR="009C003B" w:rsidRPr="00C57F49" w:rsidRDefault="009C003B" w:rsidP="009C003B">
      <w:pPr>
        <w:spacing w:line="360" w:lineRule="auto"/>
        <w:jc w:val="center"/>
        <w:rPr>
          <w:b/>
        </w:rPr>
      </w:pPr>
      <w:r w:rsidRPr="00C57F49">
        <w:rPr>
          <w:b/>
        </w:rPr>
        <w:t>МЕТОДИЧЕСКИЕ УКАЗАНИЯ</w:t>
      </w:r>
      <w:r>
        <w:rPr>
          <w:b/>
        </w:rPr>
        <w:t xml:space="preserve"> (РЕКОМЕНДАЦИИ)</w:t>
      </w:r>
    </w:p>
    <w:p w:rsidR="009C003B" w:rsidRPr="00C57F49" w:rsidRDefault="009C003B" w:rsidP="009C003B">
      <w:pPr>
        <w:spacing w:line="360" w:lineRule="auto"/>
        <w:jc w:val="center"/>
        <w:rPr>
          <w:b/>
        </w:rPr>
      </w:pPr>
      <w:r w:rsidRPr="00C57F49">
        <w:rPr>
          <w:b/>
        </w:rPr>
        <w:t xml:space="preserve">ПО ВЫПОЛНЕНИЮ ПРАКТИЧЕСКИХ РАБОТ </w:t>
      </w:r>
      <w:r>
        <w:rPr>
          <w:b/>
        </w:rPr>
        <w:t>ОБУЧАЮЩИХСЯ</w:t>
      </w:r>
    </w:p>
    <w:p w:rsidR="009C003B" w:rsidRDefault="009C003B" w:rsidP="009C003B">
      <w:pPr>
        <w:spacing w:line="0" w:lineRule="atLeast"/>
        <w:jc w:val="center"/>
        <w:rPr>
          <w:b/>
        </w:rPr>
      </w:pPr>
    </w:p>
    <w:p w:rsidR="00C93F13" w:rsidRPr="00330717" w:rsidRDefault="004F675D" w:rsidP="00340A86">
      <w:pPr>
        <w:shd w:val="clear" w:color="auto" w:fill="FFFFFF"/>
        <w:jc w:val="center"/>
        <w:outlineLvl w:val="0"/>
      </w:pPr>
      <w:r w:rsidRPr="004F675D">
        <w:t>МДК. 01.</w:t>
      </w:r>
      <w:bookmarkStart w:id="0" w:name="_GoBack"/>
      <w:bookmarkEnd w:id="0"/>
      <w:r w:rsidRPr="004F675D">
        <w:t>04. Организация использования лесов</w:t>
      </w:r>
    </w:p>
    <w:p w:rsidR="00082B90" w:rsidRPr="00330717" w:rsidRDefault="00082B90" w:rsidP="00340A86">
      <w:pPr>
        <w:shd w:val="clear" w:color="auto" w:fill="FFFFFF"/>
        <w:tabs>
          <w:tab w:val="left" w:pos="0"/>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Default="00082B90" w:rsidP="00330717">
      <w:pPr>
        <w:shd w:val="clear" w:color="auto" w:fill="FFFFFF"/>
        <w:tabs>
          <w:tab w:val="left" w:pos="883"/>
        </w:tabs>
        <w:ind w:firstLine="851"/>
        <w:jc w:val="center"/>
        <w:rPr>
          <w:b/>
          <w:color w:val="000000"/>
        </w:rPr>
      </w:pPr>
    </w:p>
    <w:p w:rsidR="00184B5B" w:rsidRPr="00330717" w:rsidRDefault="00184B5B"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082B90" w:rsidRPr="00330717" w:rsidRDefault="00082B90"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Default="00C93F13" w:rsidP="00330717">
      <w:pPr>
        <w:shd w:val="clear" w:color="auto" w:fill="FFFFFF"/>
        <w:tabs>
          <w:tab w:val="left" w:pos="883"/>
        </w:tabs>
        <w:ind w:firstLine="851"/>
        <w:jc w:val="center"/>
        <w:rPr>
          <w:b/>
          <w:color w:val="000000"/>
        </w:rPr>
      </w:pPr>
    </w:p>
    <w:p w:rsidR="004F675D" w:rsidRDefault="004F675D" w:rsidP="00330717">
      <w:pPr>
        <w:shd w:val="clear" w:color="auto" w:fill="FFFFFF"/>
        <w:tabs>
          <w:tab w:val="left" w:pos="883"/>
        </w:tabs>
        <w:ind w:firstLine="851"/>
        <w:jc w:val="center"/>
        <w:rPr>
          <w:b/>
          <w:color w:val="000000"/>
        </w:rPr>
      </w:pPr>
    </w:p>
    <w:p w:rsidR="0025629E" w:rsidRPr="00330717" w:rsidRDefault="0025629E"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883"/>
        </w:tabs>
        <w:ind w:firstLine="851"/>
        <w:jc w:val="center"/>
        <w:rPr>
          <w:b/>
          <w:color w:val="000000"/>
        </w:rPr>
      </w:pPr>
    </w:p>
    <w:p w:rsidR="00C93F13" w:rsidRPr="00330717" w:rsidRDefault="00C93F13" w:rsidP="00330717">
      <w:pPr>
        <w:shd w:val="clear" w:color="auto" w:fill="FFFFFF"/>
        <w:tabs>
          <w:tab w:val="left" w:pos="720"/>
          <w:tab w:val="left" w:pos="1191"/>
        </w:tabs>
        <w:ind w:firstLine="851"/>
        <w:jc w:val="center"/>
        <w:rPr>
          <w:b/>
          <w:spacing w:val="6"/>
        </w:rPr>
      </w:pPr>
      <w:r w:rsidRPr="00330717">
        <w:rPr>
          <w:b/>
          <w:spacing w:val="6"/>
        </w:rPr>
        <w:lastRenderedPageBreak/>
        <w:t xml:space="preserve">СОДЕРЖАНИЕ </w:t>
      </w:r>
    </w:p>
    <w:p w:rsidR="00C93F13" w:rsidRPr="00330717" w:rsidRDefault="00C93F13" w:rsidP="00330717">
      <w:pPr>
        <w:shd w:val="clear" w:color="auto" w:fill="FFFFFF"/>
        <w:tabs>
          <w:tab w:val="left" w:pos="883"/>
        </w:tabs>
        <w:ind w:firstLine="851"/>
        <w:jc w:val="center"/>
        <w:rPr>
          <w:b/>
        </w:rPr>
      </w:pPr>
    </w:p>
    <w:tbl>
      <w:tblPr>
        <w:tblW w:w="0" w:type="auto"/>
        <w:jc w:val="center"/>
        <w:tblLook w:val="04A0" w:firstRow="1" w:lastRow="0" w:firstColumn="1" w:lastColumn="0" w:noHBand="0" w:noVBand="1"/>
      </w:tblPr>
      <w:tblGrid>
        <w:gridCol w:w="534"/>
        <w:gridCol w:w="6790"/>
        <w:gridCol w:w="486"/>
      </w:tblGrid>
      <w:tr w:rsidR="009C5927" w:rsidRPr="009C5927" w:rsidTr="00054A4D">
        <w:trPr>
          <w:jc w:val="center"/>
        </w:trPr>
        <w:tc>
          <w:tcPr>
            <w:tcW w:w="534" w:type="dxa"/>
            <w:shd w:val="clear" w:color="auto" w:fill="auto"/>
          </w:tcPr>
          <w:p w:rsidR="009C5927" w:rsidRPr="009C5927" w:rsidRDefault="009C5927" w:rsidP="009C5927">
            <w:pPr>
              <w:ind w:right="-503"/>
            </w:pPr>
            <w:r w:rsidRPr="009C5927">
              <w:t>1</w:t>
            </w:r>
          </w:p>
        </w:tc>
        <w:tc>
          <w:tcPr>
            <w:tcW w:w="6790" w:type="dxa"/>
            <w:shd w:val="clear" w:color="auto" w:fill="auto"/>
          </w:tcPr>
          <w:p w:rsidR="009C5927" w:rsidRPr="009C5927" w:rsidRDefault="009C5927" w:rsidP="009C5927">
            <w:pPr>
              <w:ind w:right="-503"/>
              <w:rPr>
                <w:rFonts w:eastAsia="Calibri"/>
                <w:lang w:eastAsia="en-US"/>
              </w:rPr>
            </w:pPr>
            <w:r w:rsidRPr="009C5927">
              <w:rPr>
                <w:rFonts w:eastAsia="Calibri"/>
                <w:lang w:eastAsia="en-US"/>
              </w:rPr>
              <w:t>Пояснительная записка…………………………………………….</w:t>
            </w:r>
          </w:p>
        </w:tc>
        <w:tc>
          <w:tcPr>
            <w:tcW w:w="486" w:type="dxa"/>
            <w:shd w:val="clear" w:color="auto" w:fill="auto"/>
          </w:tcPr>
          <w:p w:rsidR="009C5927" w:rsidRPr="009C5927" w:rsidRDefault="009C5927" w:rsidP="009C5927">
            <w:pPr>
              <w:ind w:right="-503"/>
              <w:rPr>
                <w:rFonts w:eastAsia="Calibri"/>
                <w:lang w:eastAsia="en-US"/>
              </w:rPr>
            </w:pPr>
            <w:r w:rsidRPr="009C5927">
              <w:rPr>
                <w:rFonts w:eastAsia="Calibri"/>
                <w:lang w:eastAsia="en-US"/>
              </w:rPr>
              <w:t>3</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2</w:t>
            </w:r>
          </w:p>
        </w:tc>
        <w:tc>
          <w:tcPr>
            <w:tcW w:w="6790" w:type="dxa"/>
            <w:shd w:val="clear" w:color="auto" w:fill="auto"/>
          </w:tcPr>
          <w:p w:rsidR="009C5927" w:rsidRPr="009C5927" w:rsidRDefault="009C5927" w:rsidP="00FD29C6">
            <w:pPr>
              <w:ind w:right="-503"/>
              <w:rPr>
                <w:rFonts w:eastAsia="Calibri"/>
                <w:lang w:eastAsia="en-US"/>
              </w:rPr>
            </w:pPr>
            <w:r w:rsidRPr="009C5927">
              <w:rPr>
                <w:rFonts w:eastAsia="Calibri"/>
                <w:lang w:eastAsia="en-US"/>
              </w:rPr>
              <w:t>Перечень практических работ</w:t>
            </w:r>
            <w:r w:rsidR="00FD29C6">
              <w:rPr>
                <w:rFonts w:eastAsia="Calibri"/>
                <w:lang w:eastAsia="en-US"/>
              </w:rPr>
              <w:t>………………….</w:t>
            </w:r>
            <w:r w:rsidRPr="009C5927">
              <w:rPr>
                <w:rFonts w:eastAsia="Calibri"/>
                <w:lang w:eastAsia="en-US"/>
              </w:rPr>
              <w:t>…………………..</w:t>
            </w:r>
          </w:p>
        </w:tc>
        <w:tc>
          <w:tcPr>
            <w:tcW w:w="486" w:type="dxa"/>
            <w:shd w:val="clear" w:color="auto" w:fill="auto"/>
          </w:tcPr>
          <w:p w:rsidR="009C5927" w:rsidRPr="009C5927" w:rsidRDefault="009C5927" w:rsidP="009C5927">
            <w:pPr>
              <w:ind w:right="-503"/>
              <w:rPr>
                <w:rFonts w:eastAsia="Calibri"/>
                <w:lang w:eastAsia="en-US"/>
              </w:rPr>
            </w:pPr>
            <w:r w:rsidRPr="009C5927">
              <w:rPr>
                <w:rFonts w:eastAsia="Calibri"/>
                <w:lang w:eastAsia="en-US"/>
              </w:rPr>
              <w:t>4</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3</w:t>
            </w:r>
          </w:p>
        </w:tc>
        <w:tc>
          <w:tcPr>
            <w:tcW w:w="6790" w:type="dxa"/>
            <w:shd w:val="clear" w:color="auto" w:fill="auto"/>
          </w:tcPr>
          <w:p w:rsidR="009C5927" w:rsidRPr="009C5927" w:rsidRDefault="009C5927" w:rsidP="00FD29C6">
            <w:pPr>
              <w:ind w:right="-503"/>
              <w:rPr>
                <w:rFonts w:eastAsia="Calibri"/>
                <w:lang w:eastAsia="en-US"/>
              </w:rPr>
            </w:pPr>
            <w:r w:rsidRPr="009C5927">
              <w:rPr>
                <w:rFonts w:eastAsia="Calibri"/>
                <w:lang w:eastAsia="en-US"/>
              </w:rPr>
              <w:t>Инструктивно-методические указания по выполнению практических</w:t>
            </w:r>
            <w:r w:rsidR="00FD29C6">
              <w:rPr>
                <w:rFonts w:eastAsia="Calibri"/>
                <w:lang w:eastAsia="en-US"/>
              </w:rPr>
              <w:t xml:space="preserve"> </w:t>
            </w:r>
            <w:r w:rsidRPr="009C5927">
              <w:rPr>
                <w:rFonts w:eastAsia="Calibri"/>
                <w:lang w:eastAsia="en-US"/>
              </w:rPr>
              <w:t>работ</w:t>
            </w:r>
            <w:r w:rsidR="00FD29C6">
              <w:rPr>
                <w:rFonts w:eastAsia="Calibri"/>
                <w:lang w:eastAsia="en-US"/>
              </w:rPr>
              <w:t>……………………</w:t>
            </w:r>
            <w:r w:rsidRPr="009C5927">
              <w:rPr>
                <w:rFonts w:eastAsia="Calibri"/>
                <w:lang w:eastAsia="en-US"/>
              </w:rPr>
              <w:t xml:space="preserve"> ………………..…………...</w:t>
            </w:r>
          </w:p>
        </w:tc>
        <w:tc>
          <w:tcPr>
            <w:tcW w:w="486" w:type="dxa"/>
            <w:shd w:val="clear" w:color="auto" w:fill="auto"/>
          </w:tcPr>
          <w:p w:rsidR="009C5927" w:rsidRPr="009C5927" w:rsidRDefault="009C5927" w:rsidP="009C5927">
            <w:pPr>
              <w:ind w:right="-503"/>
              <w:rPr>
                <w:rFonts w:eastAsia="Calibri"/>
                <w:lang w:eastAsia="en-US"/>
              </w:rPr>
            </w:pPr>
          </w:p>
          <w:p w:rsidR="009C5927" w:rsidRPr="009C5927" w:rsidRDefault="00054A4D" w:rsidP="009C5927">
            <w:pPr>
              <w:ind w:right="-503"/>
              <w:rPr>
                <w:rFonts w:eastAsia="Calibri"/>
                <w:lang w:eastAsia="en-US"/>
              </w:rPr>
            </w:pPr>
            <w:r>
              <w:rPr>
                <w:rFonts w:eastAsia="Calibri"/>
                <w:lang w:eastAsia="en-US"/>
              </w:rPr>
              <w:t>5</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4</w:t>
            </w:r>
          </w:p>
        </w:tc>
        <w:tc>
          <w:tcPr>
            <w:tcW w:w="6790" w:type="dxa"/>
            <w:shd w:val="clear" w:color="auto" w:fill="auto"/>
          </w:tcPr>
          <w:p w:rsidR="009C5927" w:rsidRPr="009C5927" w:rsidRDefault="009C5927" w:rsidP="00054A4D">
            <w:pPr>
              <w:ind w:right="-503"/>
            </w:pPr>
            <w:r w:rsidRPr="009C5927">
              <w:t>Правила выполнения практических</w:t>
            </w:r>
            <w:r w:rsidR="00054A4D">
              <w:t xml:space="preserve"> </w:t>
            </w:r>
            <w:r w:rsidRPr="009C5927">
              <w:t>работ…</w:t>
            </w:r>
            <w:r w:rsidR="00054A4D">
              <w:t>……………….</w:t>
            </w:r>
            <w:r w:rsidRPr="009C5927">
              <w:t>….</w:t>
            </w:r>
          </w:p>
        </w:tc>
        <w:tc>
          <w:tcPr>
            <w:tcW w:w="486" w:type="dxa"/>
            <w:shd w:val="clear" w:color="auto" w:fill="auto"/>
          </w:tcPr>
          <w:p w:rsidR="009C5927" w:rsidRPr="009C5927" w:rsidRDefault="0010250A" w:rsidP="002B06A4">
            <w:pPr>
              <w:ind w:right="-503"/>
              <w:rPr>
                <w:rFonts w:eastAsia="Calibri"/>
                <w:lang w:eastAsia="en-US"/>
              </w:rPr>
            </w:pPr>
            <w:r>
              <w:rPr>
                <w:rFonts w:eastAsia="Calibri"/>
                <w:lang w:eastAsia="en-US"/>
              </w:rPr>
              <w:t>2</w:t>
            </w:r>
            <w:r w:rsidR="002B06A4">
              <w:rPr>
                <w:rFonts w:eastAsia="Calibri"/>
                <w:lang w:eastAsia="en-US"/>
              </w:rPr>
              <w:t>0</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5</w:t>
            </w:r>
          </w:p>
        </w:tc>
        <w:tc>
          <w:tcPr>
            <w:tcW w:w="6790" w:type="dxa"/>
            <w:shd w:val="clear" w:color="auto" w:fill="auto"/>
          </w:tcPr>
          <w:p w:rsidR="009C5927" w:rsidRPr="009C5927" w:rsidRDefault="009C5927" w:rsidP="00054A4D">
            <w:pPr>
              <w:ind w:right="-503"/>
            </w:pPr>
            <w:r w:rsidRPr="009C5927">
              <w:t xml:space="preserve">Критерии оценивания </w:t>
            </w:r>
            <w:r w:rsidR="00054A4D">
              <w:t>практических работ……………………………</w:t>
            </w:r>
          </w:p>
        </w:tc>
        <w:tc>
          <w:tcPr>
            <w:tcW w:w="486" w:type="dxa"/>
            <w:shd w:val="clear" w:color="auto" w:fill="auto"/>
          </w:tcPr>
          <w:p w:rsidR="009C5927" w:rsidRPr="009C5927" w:rsidRDefault="0010250A" w:rsidP="002B06A4">
            <w:pPr>
              <w:ind w:right="-503"/>
              <w:rPr>
                <w:rFonts w:eastAsia="Calibri"/>
                <w:lang w:eastAsia="en-US"/>
              </w:rPr>
            </w:pPr>
            <w:r>
              <w:rPr>
                <w:rFonts w:eastAsia="Calibri"/>
                <w:lang w:eastAsia="en-US"/>
              </w:rPr>
              <w:t>2</w:t>
            </w:r>
            <w:r w:rsidR="002B06A4">
              <w:rPr>
                <w:rFonts w:eastAsia="Calibri"/>
                <w:lang w:eastAsia="en-US"/>
              </w:rPr>
              <w:t>0</w:t>
            </w:r>
          </w:p>
        </w:tc>
      </w:tr>
      <w:tr w:rsidR="009C5927" w:rsidRPr="009C5927" w:rsidTr="00054A4D">
        <w:trPr>
          <w:jc w:val="center"/>
        </w:trPr>
        <w:tc>
          <w:tcPr>
            <w:tcW w:w="534" w:type="dxa"/>
            <w:shd w:val="clear" w:color="auto" w:fill="auto"/>
          </w:tcPr>
          <w:p w:rsidR="009C5927" w:rsidRPr="009C5927" w:rsidRDefault="009C5927" w:rsidP="009C5927">
            <w:pPr>
              <w:ind w:right="-503"/>
            </w:pPr>
            <w:r w:rsidRPr="009C5927">
              <w:t>6</w:t>
            </w:r>
          </w:p>
        </w:tc>
        <w:tc>
          <w:tcPr>
            <w:tcW w:w="6790" w:type="dxa"/>
            <w:shd w:val="clear" w:color="auto" w:fill="auto"/>
          </w:tcPr>
          <w:p w:rsidR="009C5927" w:rsidRPr="009C5927" w:rsidRDefault="009C5927" w:rsidP="00054A4D">
            <w:pPr>
              <w:ind w:right="-503"/>
            </w:pPr>
            <w:r w:rsidRPr="009C5927">
              <w:t>Литература для выполнения п</w:t>
            </w:r>
            <w:r w:rsidR="00054A4D">
              <w:t>рактических работ……………………</w:t>
            </w:r>
            <w:r w:rsidRPr="009C5927">
              <w:t>.</w:t>
            </w:r>
          </w:p>
        </w:tc>
        <w:tc>
          <w:tcPr>
            <w:tcW w:w="486" w:type="dxa"/>
            <w:shd w:val="clear" w:color="auto" w:fill="auto"/>
          </w:tcPr>
          <w:p w:rsidR="009C5927" w:rsidRPr="009C5927" w:rsidRDefault="0010250A" w:rsidP="002B06A4">
            <w:pPr>
              <w:ind w:right="-503"/>
              <w:rPr>
                <w:rFonts w:eastAsia="Calibri"/>
                <w:lang w:eastAsia="en-US"/>
              </w:rPr>
            </w:pPr>
            <w:r>
              <w:rPr>
                <w:rFonts w:eastAsia="Calibri"/>
                <w:lang w:eastAsia="en-US"/>
              </w:rPr>
              <w:t>2</w:t>
            </w:r>
            <w:r w:rsidR="002B06A4">
              <w:rPr>
                <w:rFonts w:eastAsia="Calibri"/>
                <w:lang w:eastAsia="en-US"/>
              </w:rPr>
              <w:t>0</w:t>
            </w:r>
          </w:p>
        </w:tc>
      </w:tr>
    </w:tbl>
    <w:p w:rsidR="00C93F13" w:rsidRPr="00330717" w:rsidRDefault="00C93F13"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Default="00D313B8" w:rsidP="00330717">
      <w:pPr>
        <w:shd w:val="clear" w:color="auto" w:fill="FFFFFF"/>
        <w:tabs>
          <w:tab w:val="left" w:pos="883"/>
        </w:tabs>
        <w:ind w:firstLine="851"/>
        <w:jc w:val="center"/>
        <w:rPr>
          <w:b/>
          <w:color w:val="000000"/>
        </w:rPr>
      </w:pPr>
    </w:p>
    <w:p w:rsidR="00184B5B" w:rsidRPr="00330717" w:rsidRDefault="00184B5B"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D313B8" w:rsidRPr="00330717" w:rsidRDefault="00D313B8"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054A4D" w:rsidRDefault="00054A4D"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9C5927" w:rsidRDefault="009C5927" w:rsidP="00330717">
      <w:pPr>
        <w:shd w:val="clear" w:color="auto" w:fill="FFFFFF"/>
        <w:tabs>
          <w:tab w:val="left" w:pos="883"/>
        </w:tabs>
        <w:ind w:firstLine="851"/>
        <w:jc w:val="center"/>
        <w:rPr>
          <w:b/>
          <w:color w:val="000000"/>
        </w:rPr>
      </w:pPr>
    </w:p>
    <w:p w:rsidR="00E20A03" w:rsidRDefault="00E20A03" w:rsidP="00330717">
      <w:pPr>
        <w:shd w:val="clear" w:color="auto" w:fill="FFFFFF"/>
        <w:tabs>
          <w:tab w:val="left" w:pos="883"/>
        </w:tabs>
        <w:ind w:firstLine="851"/>
        <w:jc w:val="center"/>
        <w:rPr>
          <w:b/>
          <w:color w:val="000000"/>
        </w:rPr>
      </w:pPr>
    </w:p>
    <w:p w:rsidR="00D50F88" w:rsidRPr="00330717" w:rsidRDefault="00D50F88" w:rsidP="00330717">
      <w:pPr>
        <w:shd w:val="clear" w:color="auto" w:fill="FFFFFF"/>
        <w:tabs>
          <w:tab w:val="left" w:pos="883"/>
        </w:tabs>
        <w:ind w:firstLine="851"/>
        <w:jc w:val="center"/>
        <w:rPr>
          <w:b/>
          <w:color w:val="000000"/>
        </w:rPr>
      </w:pPr>
      <w:r w:rsidRPr="00330717">
        <w:rPr>
          <w:b/>
          <w:color w:val="000000"/>
        </w:rPr>
        <w:lastRenderedPageBreak/>
        <w:t>Пояснительная записка</w:t>
      </w:r>
    </w:p>
    <w:p w:rsidR="00D50F88" w:rsidRPr="00330717" w:rsidRDefault="00D50F88" w:rsidP="00330717">
      <w:pPr>
        <w:ind w:firstLine="851"/>
        <w:jc w:val="both"/>
      </w:pPr>
    </w:p>
    <w:p w:rsidR="00C93F13" w:rsidRPr="00330717" w:rsidRDefault="00C93F13" w:rsidP="00330717">
      <w:pPr>
        <w:spacing w:after="200"/>
        <w:ind w:firstLine="851"/>
        <w:contextualSpacing/>
        <w:jc w:val="both"/>
        <w:rPr>
          <w:bCs/>
        </w:rPr>
      </w:pPr>
      <w:r w:rsidRPr="00330717">
        <w:t xml:space="preserve">Методические рекомендации предназначены в качестве методического пособия при проведении практических работ по </w:t>
      </w:r>
      <w:r w:rsidR="004F675D" w:rsidRPr="004F675D">
        <w:t>МДК. 01.04. Организация использования лесов</w:t>
      </w:r>
      <w:r w:rsidR="0025629E" w:rsidRPr="0025629E">
        <w:t xml:space="preserve"> </w:t>
      </w:r>
      <w:r w:rsidRPr="00330717">
        <w:t>для специальности СПО 35.02.01 Лесное и лесопарковое хозяйство.</w:t>
      </w:r>
    </w:p>
    <w:p w:rsidR="00C93F13" w:rsidRPr="00330717" w:rsidRDefault="00C93F13" w:rsidP="008E4299">
      <w:pPr>
        <w:spacing w:after="200"/>
        <w:ind w:firstLine="851"/>
        <w:contextualSpacing/>
        <w:jc w:val="both"/>
      </w:pPr>
      <w:r w:rsidRPr="00330717">
        <w:t xml:space="preserve">Практические работы проводятся после изучения соответствующих разделов и тем </w:t>
      </w:r>
      <w:r w:rsidR="004F675D" w:rsidRPr="004F675D">
        <w:t>МДК. 01.04. Организация использования лесов</w:t>
      </w:r>
      <w:r w:rsidRPr="00330717">
        <w:t xml:space="preserve">.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C93F13" w:rsidRPr="00330717" w:rsidRDefault="00C93F13" w:rsidP="0016215A">
      <w:pPr>
        <w:tabs>
          <w:tab w:val="left" w:pos="0"/>
        </w:tabs>
        <w:ind w:firstLine="709"/>
        <w:jc w:val="both"/>
      </w:pPr>
      <w:r w:rsidRPr="00330717">
        <w:t>Целью практических работ является закрепление теоретических знаний и приобретение практических умений и навыков:</w:t>
      </w:r>
    </w:p>
    <w:p w:rsidR="0016215A" w:rsidRPr="0016215A" w:rsidRDefault="0016215A" w:rsidP="0016215A">
      <w:pPr>
        <w:widowControl w:val="0"/>
        <w:numPr>
          <w:ilvl w:val="0"/>
          <w:numId w:val="1"/>
        </w:numPr>
        <w:tabs>
          <w:tab w:val="left" w:pos="0"/>
        </w:tabs>
        <w:autoSpaceDE w:val="0"/>
        <w:autoSpaceDN w:val="0"/>
        <w:adjustRightInd w:val="0"/>
        <w:ind w:firstLine="709"/>
        <w:jc w:val="both"/>
        <w:rPr>
          <w:color w:val="000000"/>
        </w:rPr>
      </w:pPr>
      <w:r w:rsidRPr="0016215A">
        <w:rPr>
          <w:color w:val="000000"/>
        </w:rPr>
        <w:t>работы с планово-картографическими материалами;</w:t>
      </w:r>
    </w:p>
    <w:p w:rsidR="00C93F13" w:rsidRPr="0016215A" w:rsidRDefault="0016215A" w:rsidP="0016215A">
      <w:pPr>
        <w:widowControl w:val="0"/>
        <w:numPr>
          <w:ilvl w:val="0"/>
          <w:numId w:val="1"/>
        </w:numPr>
        <w:tabs>
          <w:tab w:val="left" w:pos="0"/>
        </w:tabs>
        <w:autoSpaceDE w:val="0"/>
        <w:autoSpaceDN w:val="0"/>
        <w:adjustRightInd w:val="0"/>
        <w:ind w:firstLine="709"/>
        <w:jc w:val="both"/>
        <w:rPr>
          <w:color w:val="000000"/>
        </w:rPr>
      </w:pPr>
      <w:r w:rsidRPr="0016215A">
        <w:rPr>
          <w:color w:val="000000"/>
        </w:rPr>
        <w:t>самостоятельной работы с положениями, инструкциями, приказами и другими руководящими материалами по оформлению технической документации по организации использования лесов</w:t>
      </w:r>
      <w:r w:rsidR="008E4299" w:rsidRPr="0016215A">
        <w:rPr>
          <w:color w:val="000000"/>
        </w:rPr>
        <w:t>.</w:t>
      </w:r>
    </w:p>
    <w:p w:rsidR="0016215A" w:rsidRDefault="0016215A" w:rsidP="0016215A">
      <w:pPr>
        <w:tabs>
          <w:tab w:val="left" w:pos="0"/>
        </w:tabs>
        <w:ind w:firstLine="709"/>
        <w:jc w:val="both"/>
      </w:pPr>
    </w:p>
    <w:p w:rsidR="00C93F13" w:rsidRPr="00330717" w:rsidRDefault="00C93F13" w:rsidP="0016215A">
      <w:pPr>
        <w:tabs>
          <w:tab w:val="left" w:pos="0"/>
        </w:tabs>
        <w:ind w:firstLine="709"/>
        <w:jc w:val="both"/>
      </w:pPr>
      <w:r w:rsidRPr="00330717">
        <w:t>Описания практических работ содержат:</w:t>
      </w:r>
    </w:p>
    <w:p w:rsidR="00C93F13" w:rsidRPr="00330717" w:rsidRDefault="00C93F13" w:rsidP="0016215A">
      <w:pPr>
        <w:tabs>
          <w:tab w:val="left" w:pos="0"/>
        </w:tabs>
        <w:ind w:firstLine="709"/>
        <w:jc w:val="both"/>
      </w:pPr>
      <w:r w:rsidRPr="00330717">
        <w:t>-наименование работы;</w:t>
      </w:r>
    </w:p>
    <w:p w:rsidR="00C93F13" w:rsidRPr="00330717" w:rsidRDefault="00C93F13" w:rsidP="0016215A">
      <w:pPr>
        <w:tabs>
          <w:tab w:val="left" w:pos="0"/>
        </w:tabs>
        <w:ind w:firstLine="709"/>
        <w:jc w:val="both"/>
      </w:pPr>
      <w:r w:rsidRPr="00330717">
        <w:t>-цель работы;</w:t>
      </w:r>
    </w:p>
    <w:p w:rsidR="00C93F13" w:rsidRPr="00330717" w:rsidRDefault="00C93F13" w:rsidP="0016215A">
      <w:pPr>
        <w:tabs>
          <w:tab w:val="left" w:pos="0"/>
        </w:tabs>
        <w:ind w:firstLine="709"/>
        <w:jc w:val="both"/>
      </w:pPr>
      <w:r w:rsidRPr="00330717">
        <w:t>-дидактическое оснащение;</w:t>
      </w:r>
    </w:p>
    <w:p w:rsidR="00C93F13" w:rsidRPr="00330717" w:rsidRDefault="00C93F13" w:rsidP="0016215A">
      <w:pPr>
        <w:tabs>
          <w:tab w:val="left" w:pos="0"/>
        </w:tabs>
        <w:ind w:firstLine="709"/>
        <w:jc w:val="both"/>
      </w:pPr>
      <w:r w:rsidRPr="00330717">
        <w:t>-краткие теоретические сведения;</w:t>
      </w:r>
    </w:p>
    <w:p w:rsidR="00C93F13" w:rsidRPr="00330717" w:rsidRDefault="00C93F13" w:rsidP="0016215A">
      <w:pPr>
        <w:tabs>
          <w:tab w:val="left" w:pos="0"/>
        </w:tabs>
        <w:ind w:firstLine="709"/>
        <w:jc w:val="both"/>
      </w:pPr>
      <w:r w:rsidRPr="00330717">
        <w:t>-порядок проведения  работы (инструкция), контрольные вопросы по данной работе;</w:t>
      </w:r>
    </w:p>
    <w:p w:rsidR="00C93F13" w:rsidRPr="00330717" w:rsidRDefault="00C93F13" w:rsidP="0016215A">
      <w:pPr>
        <w:tabs>
          <w:tab w:val="left" w:pos="0"/>
        </w:tabs>
        <w:ind w:firstLine="709"/>
        <w:jc w:val="both"/>
      </w:pPr>
      <w:r w:rsidRPr="00330717">
        <w:t>-форма выполнения отчета;</w:t>
      </w:r>
    </w:p>
    <w:p w:rsidR="005709BD" w:rsidRDefault="005709BD" w:rsidP="0016215A">
      <w:pPr>
        <w:tabs>
          <w:tab w:val="left" w:pos="0"/>
        </w:tabs>
        <w:ind w:firstLine="709"/>
        <w:jc w:val="both"/>
        <w:textAlignment w:val="baseline"/>
        <w:rPr>
          <w:bCs/>
          <w:bdr w:val="none" w:sz="0" w:space="0" w:color="auto" w:frame="1"/>
          <w:shd w:val="clear" w:color="auto" w:fill="FFFFFF"/>
        </w:rPr>
      </w:pPr>
    </w:p>
    <w:p w:rsidR="00C93F13" w:rsidRPr="00330717" w:rsidRDefault="00C93F13" w:rsidP="0016215A">
      <w:pPr>
        <w:tabs>
          <w:tab w:val="left" w:pos="0"/>
        </w:tabs>
        <w:ind w:firstLine="709"/>
        <w:jc w:val="both"/>
        <w:textAlignment w:val="baseline"/>
        <w:rPr>
          <w:bCs/>
          <w:bdr w:val="none" w:sz="0" w:space="0" w:color="auto" w:frame="1"/>
          <w:shd w:val="clear" w:color="auto" w:fill="FFFFFF"/>
        </w:rPr>
      </w:pPr>
      <w:r w:rsidRPr="00330717">
        <w:rPr>
          <w:bCs/>
          <w:bdr w:val="none" w:sz="0" w:space="0" w:color="auto" w:frame="1"/>
          <w:shd w:val="clear" w:color="auto" w:fill="FFFFFF"/>
        </w:rPr>
        <w:t xml:space="preserve">В результате выполнения практических работ, предусмотренных программой по </w:t>
      </w:r>
      <w:r w:rsidR="0016215A" w:rsidRPr="0016215A">
        <w:t>МДК. 01.04. Организация использования лесов</w:t>
      </w:r>
      <w:r w:rsidRPr="00330717">
        <w:rPr>
          <w:bCs/>
          <w:bdr w:val="none" w:sz="0" w:space="0" w:color="auto" w:frame="1"/>
          <w:shd w:val="clear" w:color="auto" w:fill="FFFFFF"/>
        </w:rPr>
        <w:t xml:space="preserve">, </w:t>
      </w:r>
      <w:proofErr w:type="gramStart"/>
      <w:r w:rsidRPr="00330717">
        <w:rPr>
          <w:bCs/>
          <w:bdr w:val="none" w:sz="0" w:space="0" w:color="auto" w:frame="1"/>
          <w:shd w:val="clear" w:color="auto" w:fill="FFFFFF"/>
        </w:rPr>
        <w:t>обучающийся</w:t>
      </w:r>
      <w:proofErr w:type="gramEnd"/>
      <w:r w:rsidRPr="00330717">
        <w:rPr>
          <w:bCs/>
          <w:bdr w:val="none" w:sz="0" w:space="0" w:color="auto" w:frame="1"/>
          <w:shd w:val="clear" w:color="auto" w:fill="FFFFFF"/>
        </w:rPr>
        <w:t xml:space="preserve"> должен:</w:t>
      </w:r>
    </w:p>
    <w:p w:rsidR="00C93F13" w:rsidRPr="00330717" w:rsidRDefault="00C93F13" w:rsidP="0016215A">
      <w:pPr>
        <w:widowControl w:val="0"/>
        <w:tabs>
          <w:tab w:val="left" w:pos="0"/>
        </w:tabs>
        <w:autoSpaceDE w:val="0"/>
        <w:autoSpaceDN w:val="0"/>
        <w:adjustRightInd w:val="0"/>
        <w:spacing w:line="324" w:lineRule="exact"/>
        <w:ind w:firstLine="709"/>
        <w:jc w:val="both"/>
        <w:rPr>
          <w:b/>
          <w:bCs/>
          <w:bdr w:val="none" w:sz="0" w:space="0" w:color="auto" w:frame="1"/>
          <w:shd w:val="clear" w:color="auto" w:fill="FFFFFF"/>
        </w:rPr>
      </w:pPr>
      <w:r w:rsidRPr="00330717">
        <w:rPr>
          <w:b/>
          <w:bCs/>
          <w:bdr w:val="none" w:sz="0" w:space="0" w:color="auto" w:frame="1"/>
          <w:shd w:val="clear" w:color="auto" w:fill="FFFFFF"/>
        </w:rPr>
        <w:t xml:space="preserve">Уметь </w:t>
      </w:r>
    </w:p>
    <w:p w:rsidR="0016215A" w:rsidRPr="00437535" w:rsidRDefault="0016215A" w:rsidP="0016215A">
      <w:pPr>
        <w:widowControl w:val="0"/>
        <w:numPr>
          <w:ilvl w:val="0"/>
          <w:numId w:val="1"/>
        </w:numPr>
        <w:tabs>
          <w:tab w:val="left" w:pos="0"/>
          <w:tab w:val="left" w:pos="183"/>
        </w:tabs>
        <w:autoSpaceDE w:val="0"/>
        <w:autoSpaceDN w:val="0"/>
        <w:adjustRightInd w:val="0"/>
        <w:ind w:left="0" w:firstLine="709"/>
        <w:jc w:val="both"/>
      </w:pPr>
      <w:r w:rsidRPr="00437535">
        <w:t>работать с планово-картографическими материалами;</w:t>
      </w:r>
    </w:p>
    <w:p w:rsidR="0016215A" w:rsidRPr="00437535" w:rsidRDefault="0016215A" w:rsidP="0016215A">
      <w:pPr>
        <w:widowControl w:val="0"/>
        <w:numPr>
          <w:ilvl w:val="0"/>
          <w:numId w:val="1"/>
        </w:numPr>
        <w:tabs>
          <w:tab w:val="left" w:pos="0"/>
          <w:tab w:val="left" w:pos="183"/>
        </w:tabs>
        <w:autoSpaceDE w:val="0"/>
        <w:autoSpaceDN w:val="0"/>
        <w:adjustRightInd w:val="0"/>
        <w:ind w:left="0" w:firstLine="709"/>
        <w:jc w:val="both"/>
      </w:pPr>
      <w:r w:rsidRPr="00437535">
        <w:t xml:space="preserve"> применять методы и средства анализа проведения работ по организации использования лесов;</w:t>
      </w:r>
    </w:p>
    <w:p w:rsidR="0016215A" w:rsidRPr="00437535" w:rsidRDefault="0016215A" w:rsidP="0016215A">
      <w:pPr>
        <w:widowControl w:val="0"/>
        <w:numPr>
          <w:ilvl w:val="0"/>
          <w:numId w:val="1"/>
        </w:numPr>
        <w:tabs>
          <w:tab w:val="left" w:pos="0"/>
          <w:tab w:val="left" w:pos="183"/>
        </w:tabs>
        <w:autoSpaceDE w:val="0"/>
        <w:autoSpaceDN w:val="0"/>
        <w:adjustRightInd w:val="0"/>
        <w:ind w:left="0" w:firstLine="709"/>
        <w:jc w:val="both"/>
      </w:pPr>
      <w:r w:rsidRPr="00437535">
        <w:t xml:space="preserve">анализировать структуру лесного фонда, текущее и перспективное состояние; </w:t>
      </w:r>
    </w:p>
    <w:p w:rsidR="0016215A" w:rsidRDefault="0016215A" w:rsidP="0016215A">
      <w:pPr>
        <w:widowControl w:val="0"/>
        <w:numPr>
          <w:ilvl w:val="0"/>
          <w:numId w:val="1"/>
        </w:numPr>
        <w:tabs>
          <w:tab w:val="left" w:pos="0"/>
          <w:tab w:val="left" w:pos="183"/>
        </w:tabs>
        <w:autoSpaceDE w:val="0"/>
        <w:autoSpaceDN w:val="0"/>
        <w:adjustRightInd w:val="0"/>
        <w:ind w:left="0" w:firstLine="709"/>
        <w:jc w:val="both"/>
      </w:pPr>
      <w:r w:rsidRPr="00437535">
        <w:t>вносить в единую государственную автоматизированную информационную систему учета древесины и сделок с ней (ЕГАИС) документированную информацию;</w:t>
      </w:r>
    </w:p>
    <w:p w:rsidR="0016215A" w:rsidRDefault="0016215A" w:rsidP="0016215A">
      <w:pPr>
        <w:widowControl w:val="0"/>
        <w:numPr>
          <w:ilvl w:val="0"/>
          <w:numId w:val="1"/>
        </w:numPr>
        <w:tabs>
          <w:tab w:val="left" w:pos="0"/>
          <w:tab w:val="left" w:pos="179"/>
        </w:tabs>
        <w:ind w:firstLine="709"/>
        <w:contextualSpacing/>
        <w:jc w:val="both"/>
      </w:pPr>
      <w:r w:rsidRPr="001F4AB3">
        <w:t xml:space="preserve">определять запасы </w:t>
      </w:r>
      <w:proofErr w:type="spellStart"/>
      <w:r w:rsidRPr="001F4AB3">
        <w:t>недревесной</w:t>
      </w:r>
      <w:proofErr w:type="spellEnd"/>
      <w:r w:rsidRPr="001F4AB3">
        <w:t xml:space="preserve"> продукции леса</w:t>
      </w:r>
    </w:p>
    <w:p w:rsidR="00C93F13" w:rsidRPr="00330717" w:rsidRDefault="00C93F13" w:rsidP="0016215A">
      <w:pPr>
        <w:tabs>
          <w:tab w:val="left" w:pos="0"/>
        </w:tabs>
        <w:ind w:firstLine="709"/>
        <w:jc w:val="both"/>
        <w:rPr>
          <w:b/>
          <w:bCs/>
          <w:bdr w:val="none" w:sz="0" w:space="0" w:color="auto" w:frame="1"/>
          <w:shd w:val="clear" w:color="auto" w:fill="FFFFFF"/>
        </w:rPr>
      </w:pPr>
      <w:r w:rsidRPr="00330717">
        <w:rPr>
          <w:b/>
          <w:bCs/>
          <w:bdr w:val="none" w:sz="0" w:space="0" w:color="auto" w:frame="1"/>
          <w:shd w:val="clear" w:color="auto" w:fill="FFFFFF"/>
        </w:rPr>
        <w:t xml:space="preserve">Знать </w:t>
      </w:r>
      <w:r w:rsidR="005709BD">
        <w:rPr>
          <w:b/>
          <w:bCs/>
          <w:bdr w:val="none" w:sz="0" w:space="0" w:color="auto" w:frame="1"/>
          <w:shd w:val="clear" w:color="auto" w:fill="FFFFFF"/>
        </w:rPr>
        <w:t>содержание</w:t>
      </w:r>
    </w:p>
    <w:p w:rsidR="0016215A" w:rsidRPr="00437535" w:rsidRDefault="0016215A" w:rsidP="0016215A">
      <w:pPr>
        <w:widowControl w:val="0"/>
        <w:numPr>
          <w:ilvl w:val="0"/>
          <w:numId w:val="1"/>
        </w:numPr>
        <w:tabs>
          <w:tab w:val="left" w:pos="0"/>
          <w:tab w:val="left" w:pos="183"/>
        </w:tabs>
        <w:autoSpaceDE w:val="0"/>
        <w:autoSpaceDN w:val="0"/>
        <w:adjustRightInd w:val="0"/>
        <w:ind w:left="0" w:firstLine="709"/>
        <w:jc w:val="both"/>
      </w:pPr>
      <w:r w:rsidRPr="00437535">
        <w:t>положений, инструкций, приказов и других руководящих материалов по оформлению технической документации по организации использования лесов;</w:t>
      </w:r>
    </w:p>
    <w:p w:rsidR="0016215A" w:rsidRPr="00437535" w:rsidRDefault="0016215A" w:rsidP="0016215A">
      <w:pPr>
        <w:widowControl w:val="0"/>
        <w:numPr>
          <w:ilvl w:val="0"/>
          <w:numId w:val="1"/>
        </w:numPr>
        <w:tabs>
          <w:tab w:val="left" w:pos="0"/>
          <w:tab w:val="left" w:pos="183"/>
        </w:tabs>
        <w:autoSpaceDE w:val="0"/>
        <w:autoSpaceDN w:val="0"/>
        <w:adjustRightInd w:val="0"/>
        <w:ind w:left="0" w:firstLine="709"/>
        <w:jc w:val="both"/>
      </w:pPr>
      <w:r w:rsidRPr="00437535">
        <w:t>нормативных правовых актов, регламентирующих осуществление лесопользования;</w:t>
      </w:r>
    </w:p>
    <w:p w:rsidR="0016215A" w:rsidRPr="00437535" w:rsidRDefault="0016215A" w:rsidP="0016215A">
      <w:pPr>
        <w:widowControl w:val="0"/>
        <w:numPr>
          <w:ilvl w:val="0"/>
          <w:numId w:val="1"/>
        </w:numPr>
        <w:tabs>
          <w:tab w:val="left" w:pos="0"/>
          <w:tab w:val="left" w:pos="183"/>
        </w:tabs>
        <w:autoSpaceDE w:val="0"/>
        <w:autoSpaceDN w:val="0"/>
        <w:adjustRightInd w:val="0"/>
        <w:ind w:left="0" w:firstLine="709"/>
        <w:jc w:val="both"/>
      </w:pPr>
      <w:r w:rsidRPr="00437535">
        <w:t>методов и средств анализа проведения работ по организации использования лесов;</w:t>
      </w:r>
    </w:p>
    <w:p w:rsidR="0016215A" w:rsidRPr="00437535" w:rsidRDefault="0016215A" w:rsidP="0016215A">
      <w:pPr>
        <w:widowControl w:val="0"/>
        <w:numPr>
          <w:ilvl w:val="0"/>
          <w:numId w:val="1"/>
        </w:numPr>
        <w:tabs>
          <w:tab w:val="left" w:pos="0"/>
          <w:tab w:val="left" w:pos="183"/>
        </w:tabs>
        <w:autoSpaceDE w:val="0"/>
        <w:autoSpaceDN w:val="0"/>
        <w:adjustRightInd w:val="0"/>
        <w:ind w:left="0" w:firstLine="709"/>
        <w:jc w:val="both"/>
      </w:pPr>
      <w:r w:rsidRPr="00437535">
        <w:t>поряд</w:t>
      </w:r>
      <w:r>
        <w:t>ка</w:t>
      </w:r>
      <w:r w:rsidRPr="00437535">
        <w:t xml:space="preserve"> работы по обеспечению древесиной населения для собственных нужд, включая прием заявлений от граждан на выделение древесины и оформление договоров купли-продажи лесных насаждений для собственных нужд;</w:t>
      </w:r>
    </w:p>
    <w:p w:rsidR="0016215A" w:rsidRPr="001F4AB3" w:rsidRDefault="0016215A" w:rsidP="0016215A">
      <w:pPr>
        <w:widowControl w:val="0"/>
        <w:numPr>
          <w:ilvl w:val="0"/>
          <w:numId w:val="1"/>
        </w:numPr>
        <w:tabs>
          <w:tab w:val="left" w:pos="0"/>
          <w:tab w:val="left" w:pos="183"/>
        </w:tabs>
        <w:autoSpaceDE w:val="0"/>
        <w:autoSpaceDN w:val="0"/>
        <w:adjustRightInd w:val="0"/>
        <w:ind w:left="0" w:firstLine="709"/>
        <w:jc w:val="both"/>
        <w:rPr>
          <w:b/>
        </w:rPr>
      </w:pPr>
      <w:r w:rsidRPr="00437535">
        <w:t xml:space="preserve"> поряд</w:t>
      </w:r>
      <w:r>
        <w:t>ка</w:t>
      </w:r>
      <w:r w:rsidRPr="00437535">
        <w:t xml:space="preserve"> работы по учету древесины, заготовленной гражданами для собственных нужд, а также порядок подготовки информации о заготовке древесины, направляемой в Единую государственную автоматизированную систему учета древесины и сделок с ней;</w:t>
      </w:r>
    </w:p>
    <w:p w:rsidR="0016215A" w:rsidRDefault="0016215A" w:rsidP="0016215A">
      <w:pPr>
        <w:widowControl w:val="0"/>
        <w:numPr>
          <w:ilvl w:val="0"/>
          <w:numId w:val="1"/>
        </w:numPr>
        <w:tabs>
          <w:tab w:val="left" w:pos="0"/>
          <w:tab w:val="left" w:pos="184"/>
        </w:tabs>
        <w:ind w:left="0" w:firstLine="709"/>
        <w:contextualSpacing/>
        <w:jc w:val="both"/>
      </w:pPr>
      <w:proofErr w:type="spellStart"/>
      <w:r w:rsidRPr="00437535">
        <w:t>недревесной</w:t>
      </w:r>
      <w:proofErr w:type="spellEnd"/>
      <w:r w:rsidRPr="00437535">
        <w:t xml:space="preserve"> продукции леса</w:t>
      </w:r>
    </w:p>
    <w:p w:rsidR="008E4299" w:rsidRDefault="008E4299" w:rsidP="00330717">
      <w:pPr>
        <w:spacing w:after="200"/>
        <w:ind w:firstLine="851"/>
        <w:contextualSpacing/>
        <w:jc w:val="center"/>
        <w:rPr>
          <w:b/>
        </w:rPr>
      </w:pPr>
    </w:p>
    <w:p w:rsidR="002F2F96" w:rsidRPr="00330717" w:rsidRDefault="00C93F13" w:rsidP="00330717">
      <w:pPr>
        <w:spacing w:after="200"/>
        <w:ind w:firstLine="851"/>
        <w:contextualSpacing/>
        <w:jc w:val="center"/>
        <w:rPr>
          <w:b/>
        </w:rPr>
      </w:pPr>
      <w:r w:rsidRPr="00330717">
        <w:rPr>
          <w:b/>
        </w:rPr>
        <w:lastRenderedPageBreak/>
        <w:t>2. Перечень практических работ</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6237"/>
        <w:gridCol w:w="993"/>
      </w:tblGrid>
      <w:tr w:rsidR="001F11D3" w:rsidRPr="001F11D3" w:rsidTr="001F11D3">
        <w:trPr>
          <w:trHeight w:val="577"/>
        </w:trPr>
        <w:tc>
          <w:tcPr>
            <w:tcW w:w="675" w:type="dxa"/>
            <w:tcBorders>
              <w:top w:val="single" w:sz="4" w:space="0" w:color="auto"/>
              <w:left w:val="single" w:sz="4" w:space="0" w:color="auto"/>
              <w:bottom w:val="single" w:sz="4" w:space="0" w:color="auto"/>
              <w:right w:val="single" w:sz="4" w:space="0" w:color="auto"/>
            </w:tcBorders>
            <w:vAlign w:val="center"/>
          </w:tcPr>
          <w:p w:rsidR="001F11D3" w:rsidRPr="001F11D3" w:rsidRDefault="001F11D3" w:rsidP="001F11D3">
            <w:pPr>
              <w:jc w:val="center"/>
              <w:rPr>
                <w:rFonts w:eastAsia="Calibri"/>
                <w:lang w:eastAsia="en-US"/>
              </w:rPr>
            </w:pPr>
            <w:r w:rsidRPr="001F11D3">
              <w:rPr>
                <w:rFonts w:eastAsia="Calibri"/>
                <w:lang w:eastAsia="en-US"/>
              </w:rPr>
              <w:t xml:space="preserve">№ </w:t>
            </w:r>
            <w:proofErr w:type="gramStart"/>
            <w:r w:rsidRPr="001F11D3">
              <w:rPr>
                <w:rFonts w:eastAsia="Calibri"/>
                <w:lang w:eastAsia="en-US"/>
              </w:rPr>
              <w:t>п</w:t>
            </w:r>
            <w:proofErr w:type="gramEnd"/>
            <w:r w:rsidRPr="001F11D3">
              <w:rPr>
                <w:rFonts w:eastAsia="Calibri"/>
                <w:lang w:eastAsia="en-US"/>
              </w:rPr>
              <w:t>/п</w:t>
            </w:r>
          </w:p>
        </w:tc>
        <w:tc>
          <w:tcPr>
            <w:tcW w:w="2127" w:type="dxa"/>
            <w:tcBorders>
              <w:top w:val="single" w:sz="4" w:space="0" w:color="auto"/>
              <w:left w:val="single" w:sz="4" w:space="0" w:color="auto"/>
              <w:bottom w:val="single" w:sz="4" w:space="0" w:color="auto"/>
              <w:right w:val="single" w:sz="4" w:space="0" w:color="auto"/>
            </w:tcBorders>
            <w:vAlign w:val="center"/>
          </w:tcPr>
          <w:p w:rsidR="001F11D3" w:rsidRPr="001F11D3" w:rsidRDefault="001F11D3" w:rsidP="001F11D3">
            <w:pPr>
              <w:jc w:val="center"/>
              <w:rPr>
                <w:rFonts w:eastAsia="Calibri"/>
                <w:lang w:eastAsia="en-US"/>
              </w:rPr>
            </w:pPr>
            <w:r w:rsidRPr="001F11D3">
              <w:rPr>
                <w:rFonts w:eastAsia="Calibri"/>
                <w:lang w:eastAsia="en-US"/>
              </w:rPr>
              <w:t>Наименование темы</w:t>
            </w:r>
          </w:p>
        </w:tc>
        <w:tc>
          <w:tcPr>
            <w:tcW w:w="6237" w:type="dxa"/>
            <w:tcBorders>
              <w:top w:val="single" w:sz="4" w:space="0" w:color="auto"/>
              <w:left w:val="single" w:sz="4" w:space="0" w:color="auto"/>
              <w:bottom w:val="single" w:sz="4" w:space="0" w:color="auto"/>
              <w:right w:val="single" w:sz="4" w:space="0" w:color="auto"/>
            </w:tcBorders>
            <w:vAlign w:val="center"/>
          </w:tcPr>
          <w:p w:rsidR="001F11D3" w:rsidRPr="001F11D3" w:rsidRDefault="001F11D3" w:rsidP="001F11D3">
            <w:pPr>
              <w:jc w:val="center"/>
              <w:rPr>
                <w:rFonts w:eastAsia="Calibri"/>
                <w:lang w:eastAsia="en-US"/>
              </w:rPr>
            </w:pPr>
            <w:r w:rsidRPr="001F11D3">
              <w:rPr>
                <w:rFonts w:eastAsia="Calibri"/>
                <w:lang w:eastAsia="en-US"/>
              </w:rPr>
              <w:t>Наименование работы</w:t>
            </w:r>
          </w:p>
        </w:tc>
        <w:tc>
          <w:tcPr>
            <w:tcW w:w="993" w:type="dxa"/>
            <w:tcBorders>
              <w:top w:val="single" w:sz="4" w:space="0" w:color="auto"/>
              <w:left w:val="single" w:sz="4" w:space="0" w:color="auto"/>
              <w:bottom w:val="single" w:sz="4" w:space="0" w:color="auto"/>
              <w:right w:val="single" w:sz="4" w:space="0" w:color="auto"/>
            </w:tcBorders>
            <w:vAlign w:val="center"/>
          </w:tcPr>
          <w:p w:rsidR="001F11D3" w:rsidRPr="001F11D3" w:rsidRDefault="001F11D3" w:rsidP="001F11D3">
            <w:pPr>
              <w:jc w:val="center"/>
              <w:rPr>
                <w:rFonts w:eastAsia="Calibri"/>
                <w:lang w:eastAsia="en-US"/>
              </w:rPr>
            </w:pPr>
            <w:r w:rsidRPr="001F11D3">
              <w:rPr>
                <w:rFonts w:eastAsia="Calibri"/>
                <w:lang w:eastAsia="en-US"/>
              </w:rPr>
              <w:t>Кол-во часов</w:t>
            </w:r>
          </w:p>
        </w:tc>
      </w:tr>
      <w:tr w:rsidR="001F11D3" w:rsidRPr="001F11D3" w:rsidTr="001F11D3">
        <w:trPr>
          <w:trHeight w:val="517"/>
        </w:trPr>
        <w:tc>
          <w:tcPr>
            <w:tcW w:w="675" w:type="dxa"/>
            <w:tcBorders>
              <w:top w:val="single" w:sz="4" w:space="0" w:color="auto"/>
            </w:tcBorders>
            <w:vAlign w:val="center"/>
          </w:tcPr>
          <w:p w:rsidR="001F11D3" w:rsidRPr="001F11D3" w:rsidRDefault="001F11D3" w:rsidP="001F11D3">
            <w:pPr>
              <w:rPr>
                <w:rFonts w:eastAsia="Calibri"/>
                <w:lang w:eastAsia="en-US"/>
              </w:rPr>
            </w:pPr>
            <w:r w:rsidRPr="001F11D3">
              <w:rPr>
                <w:rFonts w:eastAsia="Calibri"/>
                <w:lang w:eastAsia="en-US"/>
              </w:rPr>
              <w:t>1</w:t>
            </w:r>
          </w:p>
        </w:tc>
        <w:tc>
          <w:tcPr>
            <w:tcW w:w="2127" w:type="dxa"/>
            <w:vMerge w:val="restart"/>
            <w:tcBorders>
              <w:top w:val="single" w:sz="4" w:space="0" w:color="auto"/>
            </w:tcBorders>
            <w:vAlign w:val="center"/>
          </w:tcPr>
          <w:p w:rsidR="001F11D3" w:rsidRPr="001F11D3" w:rsidRDefault="001F11D3" w:rsidP="001F11D3">
            <w:pPr>
              <w:rPr>
                <w:rFonts w:eastAsia="Calibri"/>
                <w:lang w:eastAsia="en-US"/>
              </w:rPr>
            </w:pPr>
            <w:r w:rsidRPr="001F11D3">
              <w:rPr>
                <w:rFonts w:eastAsia="Calibri"/>
                <w:lang w:eastAsia="en-US"/>
              </w:rPr>
              <w:t>Заготовка древесины</w:t>
            </w:r>
          </w:p>
        </w:tc>
        <w:tc>
          <w:tcPr>
            <w:tcW w:w="6237" w:type="dxa"/>
            <w:tcBorders>
              <w:top w:val="single" w:sz="4" w:space="0" w:color="auto"/>
            </w:tcBorders>
          </w:tcPr>
          <w:p w:rsidR="001F11D3" w:rsidRPr="001F11D3" w:rsidRDefault="001F11D3" w:rsidP="001F11D3">
            <w:r w:rsidRPr="001F11D3">
              <w:t>Практическое занятие № 1. «Определение основных элементов механизированных технологий разработки лесосек по справочным материалам».</w:t>
            </w:r>
          </w:p>
        </w:tc>
        <w:tc>
          <w:tcPr>
            <w:tcW w:w="993" w:type="dxa"/>
            <w:tcBorders>
              <w:top w:val="single" w:sz="4" w:space="0" w:color="auto"/>
            </w:tcBorders>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sidRPr="001F11D3">
              <w:rPr>
                <w:rFonts w:eastAsia="Calibri"/>
                <w:lang w:eastAsia="en-US"/>
              </w:rPr>
              <w:t>2</w:t>
            </w:r>
          </w:p>
        </w:tc>
        <w:tc>
          <w:tcPr>
            <w:tcW w:w="2127" w:type="dxa"/>
            <w:vMerge/>
            <w:vAlign w:val="center"/>
          </w:tcPr>
          <w:p w:rsidR="001F11D3" w:rsidRPr="001F11D3" w:rsidRDefault="001F11D3" w:rsidP="001F11D3">
            <w:pPr>
              <w:rPr>
                <w:rFonts w:eastAsia="Calibri"/>
                <w:lang w:eastAsia="en-US"/>
              </w:rPr>
            </w:pPr>
          </w:p>
        </w:tc>
        <w:tc>
          <w:tcPr>
            <w:tcW w:w="6237" w:type="dxa"/>
          </w:tcPr>
          <w:p w:rsidR="001F11D3" w:rsidRPr="001F11D3" w:rsidRDefault="001F11D3" w:rsidP="001F11D3">
            <w:pPr>
              <w:spacing w:after="160" w:line="259" w:lineRule="auto"/>
              <w:contextualSpacing/>
              <w:jc w:val="both"/>
              <w:rPr>
                <w:rFonts w:eastAsia="Calibri"/>
                <w:lang w:eastAsia="en-US"/>
              </w:rPr>
            </w:pPr>
            <w:r w:rsidRPr="001F11D3">
              <w:rPr>
                <w:rFonts w:eastAsia="Calibri"/>
                <w:lang w:eastAsia="en-US"/>
              </w:rPr>
              <w:t>Практическое</w:t>
            </w:r>
            <w:r w:rsidRPr="001F11D3">
              <w:rPr>
                <w:rFonts w:eastAsia="Calibri"/>
                <w:b/>
                <w:lang w:eastAsia="en-US"/>
              </w:rPr>
              <w:t xml:space="preserve"> </w:t>
            </w:r>
            <w:r w:rsidRPr="001F11D3">
              <w:rPr>
                <w:rFonts w:eastAsia="Calibri"/>
                <w:lang w:eastAsia="en-US"/>
              </w:rPr>
              <w:t xml:space="preserve">занятие № 2. «Составление технологической схемы на разработку лесосеки при </w:t>
            </w:r>
            <w:proofErr w:type="spellStart"/>
            <w:r w:rsidRPr="001F11D3">
              <w:rPr>
                <w:rFonts w:eastAsia="Calibri"/>
                <w:lang w:eastAsia="en-US"/>
              </w:rPr>
              <w:t>узкопасечной</w:t>
            </w:r>
            <w:proofErr w:type="spellEnd"/>
            <w:r w:rsidRPr="001F11D3">
              <w:rPr>
                <w:rFonts w:eastAsia="Calibri"/>
                <w:lang w:eastAsia="en-US"/>
              </w:rPr>
              <w:t xml:space="preserve"> технологии по справочным материалам».</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sidRPr="001F11D3">
              <w:rPr>
                <w:rFonts w:eastAsia="Calibri"/>
                <w:lang w:eastAsia="en-US"/>
              </w:rPr>
              <w:t>3</w:t>
            </w:r>
          </w:p>
        </w:tc>
        <w:tc>
          <w:tcPr>
            <w:tcW w:w="2127" w:type="dxa"/>
            <w:vMerge/>
            <w:vAlign w:val="center"/>
          </w:tcPr>
          <w:p w:rsidR="001F11D3" w:rsidRPr="001F11D3" w:rsidRDefault="001F11D3" w:rsidP="001F11D3">
            <w:pPr>
              <w:rPr>
                <w:rFonts w:eastAsia="Calibri"/>
                <w:lang w:eastAsia="en-US"/>
              </w:rPr>
            </w:pPr>
          </w:p>
        </w:tc>
        <w:tc>
          <w:tcPr>
            <w:tcW w:w="6237" w:type="dxa"/>
          </w:tcPr>
          <w:p w:rsidR="001F11D3" w:rsidRPr="001F11D3" w:rsidRDefault="001F11D3" w:rsidP="001F11D3">
            <w:pPr>
              <w:spacing w:after="160" w:line="259" w:lineRule="auto"/>
              <w:contextualSpacing/>
              <w:jc w:val="both"/>
              <w:rPr>
                <w:rFonts w:eastAsia="Calibri"/>
                <w:lang w:eastAsia="en-US"/>
              </w:rPr>
            </w:pPr>
            <w:r w:rsidRPr="001F11D3">
              <w:rPr>
                <w:rFonts w:eastAsia="Calibri"/>
                <w:lang w:eastAsia="en-US"/>
              </w:rPr>
              <w:t xml:space="preserve">Практическое занятие № 3. «Составление технологической схемы на разработку лесосеки при </w:t>
            </w:r>
            <w:proofErr w:type="spellStart"/>
            <w:r w:rsidRPr="001F11D3">
              <w:rPr>
                <w:rFonts w:eastAsia="Calibri"/>
                <w:lang w:eastAsia="en-US"/>
              </w:rPr>
              <w:t>среднепасечной</w:t>
            </w:r>
            <w:proofErr w:type="spellEnd"/>
            <w:r w:rsidRPr="001F11D3">
              <w:rPr>
                <w:rFonts w:eastAsia="Calibri"/>
                <w:lang w:eastAsia="en-US"/>
              </w:rPr>
              <w:t xml:space="preserve"> технологии по справочным материалам».</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Pr>
                <w:rFonts w:eastAsia="Calibri"/>
                <w:lang w:eastAsia="en-US"/>
              </w:rPr>
              <w:t>4</w:t>
            </w:r>
          </w:p>
        </w:tc>
        <w:tc>
          <w:tcPr>
            <w:tcW w:w="2127" w:type="dxa"/>
            <w:vMerge/>
            <w:vAlign w:val="center"/>
          </w:tcPr>
          <w:p w:rsidR="001F11D3" w:rsidRPr="001F11D3" w:rsidRDefault="001F11D3" w:rsidP="001F11D3">
            <w:pPr>
              <w:rPr>
                <w:rFonts w:eastAsia="Calibri"/>
                <w:lang w:eastAsia="en-US"/>
              </w:rPr>
            </w:pPr>
          </w:p>
        </w:tc>
        <w:tc>
          <w:tcPr>
            <w:tcW w:w="6237" w:type="dxa"/>
          </w:tcPr>
          <w:p w:rsidR="001F11D3" w:rsidRPr="001F11D3" w:rsidRDefault="001F11D3" w:rsidP="001F11D3">
            <w:pPr>
              <w:spacing w:after="160" w:line="259" w:lineRule="auto"/>
              <w:contextualSpacing/>
              <w:jc w:val="both"/>
              <w:rPr>
                <w:rFonts w:eastAsia="Calibri"/>
                <w:lang w:eastAsia="en-US"/>
              </w:rPr>
            </w:pPr>
            <w:r w:rsidRPr="001F11D3">
              <w:rPr>
                <w:rFonts w:eastAsia="Calibri"/>
                <w:lang w:eastAsia="en-US"/>
              </w:rPr>
              <w:t xml:space="preserve">Практическое занятие № 4. Составление технологической схемы на разработку лесосеки при </w:t>
            </w:r>
            <w:proofErr w:type="spellStart"/>
            <w:r w:rsidRPr="001F11D3">
              <w:rPr>
                <w:rFonts w:eastAsia="Calibri"/>
                <w:lang w:eastAsia="en-US"/>
              </w:rPr>
              <w:t>широкопасечной</w:t>
            </w:r>
            <w:proofErr w:type="spellEnd"/>
            <w:r w:rsidRPr="001F11D3">
              <w:rPr>
                <w:rFonts w:eastAsia="Calibri"/>
                <w:lang w:eastAsia="en-US"/>
              </w:rPr>
              <w:t xml:space="preserve"> технологии по справочным материалам.</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Pr>
                <w:rFonts w:eastAsia="Calibri"/>
                <w:lang w:eastAsia="en-US"/>
              </w:rPr>
              <w:t>5</w:t>
            </w:r>
          </w:p>
        </w:tc>
        <w:tc>
          <w:tcPr>
            <w:tcW w:w="2127" w:type="dxa"/>
            <w:vMerge/>
            <w:vAlign w:val="center"/>
          </w:tcPr>
          <w:p w:rsidR="001F11D3" w:rsidRPr="001F11D3" w:rsidRDefault="001F11D3" w:rsidP="001F11D3">
            <w:pPr>
              <w:rPr>
                <w:rFonts w:eastAsia="Calibri"/>
                <w:lang w:eastAsia="en-US"/>
              </w:rPr>
            </w:pPr>
          </w:p>
        </w:tc>
        <w:tc>
          <w:tcPr>
            <w:tcW w:w="6237" w:type="dxa"/>
          </w:tcPr>
          <w:p w:rsidR="001F11D3" w:rsidRPr="001F11D3" w:rsidRDefault="001F11D3" w:rsidP="001F11D3">
            <w:pPr>
              <w:spacing w:after="160" w:line="259" w:lineRule="auto"/>
              <w:contextualSpacing/>
              <w:jc w:val="both"/>
              <w:rPr>
                <w:rFonts w:eastAsia="Calibri"/>
                <w:lang w:eastAsia="en-US"/>
              </w:rPr>
            </w:pPr>
            <w:r w:rsidRPr="001F11D3">
              <w:rPr>
                <w:rFonts w:eastAsia="Calibri"/>
                <w:lang w:eastAsia="en-US"/>
              </w:rPr>
              <w:t>Практическое занятие № 5. «Составление технологической схемы на разработку лесосеки при машинной технологии заготовки хлыстов по справочным материалам»</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1054"/>
        </w:trPr>
        <w:tc>
          <w:tcPr>
            <w:tcW w:w="675" w:type="dxa"/>
            <w:vAlign w:val="center"/>
          </w:tcPr>
          <w:p w:rsidR="001F11D3" w:rsidRPr="001F11D3" w:rsidRDefault="001F11D3" w:rsidP="001F11D3">
            <w:pPr>
              <w:rPr>
                <w:rFonts w:eastAsia="Calibri"/>
                <w:lang w:eastAsia="en-US"/>
              </w:rPr>
            </w:pPr>
            <w:r>
              <w:rPr>
                <w:rFonts w:eastAsia="Calibri"/>
                <w:lang w:eastAsia="en-US"/>
              </w:rPr>
              <w:t>6</w:t>
            </w:r>
          </w:p>
        </w:tc>
        <w:tc>
          <w:tcPr>
            <w:tcW w:w="2127" w:type="dxa"/>
            <w:vMerge/>
            <w:vAlign w:val="center"/>
          </w:tcPr>
          <w:p w:rsidR="001F11D3" w:rsidRPr="001F11D3" w:rsidRDefault="001F11D3" w:rsidP="001F11D3">
            <w:pPr>
              <w:rPr>
                <w:rFonts w:eastAsia="Calibri"/>
                <w:lang w:eastAsia="en-US"/>
              </w:rPr>
            </w:pPr>
          </w:p>
        </w:tc>
        <w:tc>
          <w:tcPr>
            <w:tcW w:w="6237" w:type="dxa"/>
          </w:tcPr>
          <w:p w:rsidR="001F11D3" w:rsidRPr="001F11D3" w:rsidRDefault="001F11D3" w:rsidP="001F11D3">
            <w:pPr>
              <w:spacing w:after="160" w:line="259" w:lineRule="auto"/>
              <w:contextualSpacing/>
              <w:jc w:val="both"/>
              <w:rPr>
                <w:rFonts w:eastAsia="Calibri"/>
                <w:lang w:eastAsia="en-US"/>
              </w:rPr>
            </w:pPr>
            <w:r w:rsidRPr="001F11D3">
              <w:rPr>
                <w:rFonts w:eastAsia="Calibri"/>
                <w:lang w:eastAsia="en-US"/>
              </w:rPr>
              <w:t>Практическое занятие № 6. «Составление технологической схемы на разработку лесосеки при сортиментной технологии заготовки по справочным материалам»</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Pr>
                <w:rFonts w:eastAsia="Calibri"/>
                <w:lang w:eastAsia="en-US"/>
              </w:rPr>
              <w:t>7</w:t>
            </w:r>
          </w:p>
        </w:tc>
        <w:tc>
          <w:tcPr>
            <w:tcW w:w="2127" w:type="dxa"/>
            <w:vMerge/>
            <w:vAlign w:val="center"/>
          </w:tcPr>
          <w:p w:rsidR="001F11D3" w:rsidRPr="001F11D3" w:rsidRDefault="001F11D3" w:rsidP="001F11D3">
            <w:pPr>
              <w:rPr>
                <w:rFonts w:eastAsia="Calibri"/>
                <w:lang w:eastAsia="en-US"/>
              </w:rPr>
            </w:pPr>
          </w:p>
        </w:tc>
        <w:tc>
          <w:tcPr>
            <w:tcW w:w="6237" w:type="dxa"/>
          </w:tcPr>
          <w:p w:rsidR="001F11D3" w:rsidRPr="001F11D3" w:rsidRDefault="001F11D3" w:rsidP="001F11D3">
            <w:pPr>
              <w:spacing w:after="160" w:line="259" w:lineRule="auto"/>
              <w:contextualSpacing/>
              <w:jc w:val="both"/>
              <w:rPr>
                <w:rFonts w:eastAsia="Calibri"/>
                <w:lang w:eastAsia="en-US"/>
              </w:rPr>
            </w:pPr>
            <w:r w:rsidRPr="001F11D3">
              <w:rPr>
                <w:rFonts w:eastAsia="Calibri"/>
                <w:lang w:eastAsia="en-US"/>
              </w:rPr>
              <w:t>Практическое занятие № 7. «Установление способа очистки лесосек в зависимости от лесорастительных условий».</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Pr>
                <w:rFonts w:eastAsia="Calibri"/>
                <w:lang w:eastAsia="en-US"/>
              </w:rPr>
              <w:t>8</w:t>
            </w:r>
          </w:p>
        </w:tc>
        <w:tc>
          <w:tcPr>
            <w:tcW w:w="2127" w:type="dxa"/>
            <w:vMerge/>
            <w:vAlign w:val="center"/>
          </w:tcPr>
          <w:p w:rsidR="001F11D3" w:rsidRPr="001F11D3" w:rsidRDefault="001F11D3" w:rsidP="001F11D3">
            <w:pPr>
              <w:rPr>
                <w:rFonts w:eastAsia="Calibri"/>
                <w:lang w:eastAsia="en-US"/>
              </w:rPr>
            </w:pPr>
          </w:p>
        </w:tc>
        <w:tc>
          <w:tcPr>
            <w:tcW w:w="6237" w:type="dxa"/>
          </w:tcPr>
          <w:p w:rsidR="001F11D3" w:rsidRPr="001F11D3" w:rsidRDefault="001F11D3" w:rsidP="001F11D3">
            <w:pPr>
              <w:spacing w:after="160" w:line="259" w:lineRule="auto"/>
              <w:contextualSpacing/>
              <w:jc w:val="both"/>
              <w:rPr>
                <w:rFonts w:eastAsia="Calibri"/>
                <w:lang w:eastAsia="en-US"/>
              </w:rPr>
            </w:pPr>
            <w:r w:rsidRPr="001F11D3">
              <w:rPr>
                <w:rFonts w:eastAsia="Calibri"/>
                <w:lang w:eastAsia="en-US"/>
              </w:rPr>
              <w:t>Практическое занятие № 8.</w:t>
            </w:r>
            <w:r w:rsidRPr="001F11D3">
              <w:rPr>
                <w:rFonts w:ascii="Calibri" w:eastAsia="Calibri" w:hAnsi="Calibri"/>
                <w:sz w:val="22"/>
                <w:szCs w:val="22"/>
                <w:lang w:eastAsia="en-US"/>
              </w:rPr>
              <w:t xml:space="preserve"> </w:t>
            </w:r>
            <w:r w:rsidRPr="001F11D3">
              <w:rPr>
                <w:rFonts w:eastAsia="Calibri"/>
                <w:lang w:eastAsia="en-US"/>
              </w:rPr>
              <w:t>Составление акта проверки лесосек по материалам освидетельствования мест рубок.</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Pr>
                <w:rFonts w:eastAsia="Calibri"/>
                <w:lang w:eastAsia="en-US"/>
              </w:rPr>
              <w:t>9</w:t>
            </w:r>
          </w:p>
        </w:tc>
        <w:tc>
          <w:tcPr>
            <w:tcW w:w="2127" w:type="dxa"/>
            <w:vMerge/>
            <w:vAlign w:val="center"/>
          </w:tcPr>
          <w:p w:rsidR="001F11D3" w:rsidRPr="001F11D3" w:rsidRDefault="001F11D3" w:rsidP="001F11D3">
            <w:pPr>
              <w:rPr>
                <w:rFonts w:eastAsia="Calibri"/>
                <w:lang w:eastAsia="en-US"/>
              </w:rPr>
            </w:pPr>
          </w:p>
        </w:tc>
        <w:tc>
          <w:tcPr>
            <w:tcW w:w="6237" w:type="dxa"/>
          </w:tcPr>
          <w:p w:rsidR="001F11D3" w:rsidRPr="001F11D3" w:rsidRDefault="001F11D3" w:rsidP="001F11D3">
            <w:pPr>
              <w:spacing w:after="160" w:line="259" w:lineRule="auto"/>
              <w:contextualSpacing/>
              <w:jc w:val="both"/>
              <w:rPr>
                <w:rFonts w:eastAsia="Calibri"/>
                <w:lang w:eastAsia="en-US"/>
              </w:rPr>
            </w:pPr>
            <w:r w:rsidRPr="001F11D3">
              <w:rPr>
                <w:rFonts w:eastAsia="Calibri"/>
                <w:lang w:eastAsia="en-US"/>
              </w:rPr>
              <w:t>Практическое занятие № 9. Составление технических характеристик машин для заготовки древесины по справочным материалам.</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Pr>
                <w:rFonts w:eastAsia="Calibri"/>
                <w:lang w:eastAsia="en-US"/>
              </w:rPr>
              <w:t>10</w:t>
            </w:r>
          </w:p>
        </w:tc>
        <w:tc>
          <w:tcPr>
            <w:tcW w:w="2127" w:type="dxa"/>
            <w:vAlign w:val="center"/>
          </w:tcPr>
          <w:p w:rsidR="001F11D3" w:rsidRPr="001F11D3" w:rsidRDefault="001F11D3" w:rsidP="001F11D3">
            <w:pPr>
              <w:rPr>
                <w:rFonts w:eastAsia="Calibri"/>
                <w:lang w:eastAsia="en-US"/>
              </w:rPr>
            </w:pPr>
            <w:r w:rsidRPr="001F11D3">
              <w:rPr>
                <w:rFonts w:eastAsia="Calibri"/>
                <w:lang w:eastAsia="en-US"/>
              </w:rPr>
              <w:t xml:space="preserve">Заготовка и сбор </w:t>
            </w:r>
            <w:proofErr w:type="spellStart"/>
            <w:r w:rsidRPr="001F11D3">
              <w:rPr>
                <w:rFonts w:eastAsia="Calibri"/>
                <w:lang w:eastAsia="en-US"/>
              </w:rPr>
              <w:t>недревесных</w:t>
            </w:r>
            <w:proofErr w:type="spellEnd"/>
            <w:r w:rsidRPr="001F11D3">
              <w:rPr>
                <w:rFonts w:eastAsia="Calibri"/>
                <w:lang w:eastAsia="en-US"/>
              </w:rPr>
              <w:t xml:space="preserve"> лесных ресурсов</w:t>
            </w:r>
          </w:p>
        </w:tc>
        <w:tc>
          <w:tcPr>
            <w:tcW w:w="6237" w:type="dxa"/>
          </w:tcPr>
          <w:p w:rsidR="001F11D3" w:rsidRPr="001F11D3" w:rsidRDefault="001F11D3" w:rsidP="001F11D3">
            <w:r w:rsidRPr="001F11D3">
              <w:t xml:space="preserve">Практическое занятие № 10 «Изучение методики определения запасов сырья </w:t>
            </w:r>
            <w:proofErr w:type="spellStart"/>
            <w:r w:rsidRPr="001F11D3">
              <w:t>недревесных</w:t>
            </w:r>
            <w:proofErr w:type="spellEnd"/>
            <w:r w:rsidRPr="001F11D3">
              <w:t xml:space="preserve"> лесных ресурсов, пищевых лесных ресурсов и лекарственных растений»</w:t>
            </w:r>
          </w:p>
        </w:tc>
        <w:tc>
          <w:tcPr>
            <w:tcW w:w="993" w:type="dxa"/>
            <w:vAlign w:val="center"/>
          </w:tcPr>
          <w:p w:rsidR="001F11D3" w:rsidRPr="001F11D3" w:rsidRDefault="001F11D3" w:rsidP="001F11D3">
            <w:pPr>
              <w:jc w:val="center"/>
              <w:rPr>
                <w:rFonts w:eastAsia="Calibri"/>
                <w:lang w:eastAsia="en-US"/>
              </w:rPr>
            </w:pPr>
            <w:r w:rsidRPr="001F11D3">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Pr>
                <w:rFonts w:eastAsia="Calibri"/>
                <w:lang w:eastAsia="en-US"/>
              </w:rPr>
              <w:t>11</w:t>
            </w:r>
          </w:p>
        </w:tc>
        <w:tc>
          <w:tcPr>
            <w:tcW w:w="2127" w:type="dxa"/>
            <w:vAlign w:val="center"/>
          </w:tcPr>
          <w:p w:rsidR="001F11D3" w:rsidRPr="001F11D3" w:rsidRDefault="001F11D3" w:rsidP="001F11D3">
            <w:pPr>
              <w:rPr>
                <w:rFonts w:eastAsia="Calibri"/>
                <w:lang w:eastAsia="en-US"/>
              </w:rPr>
            </w:pPr>
            <w:r w:rsidRPr="001F11D3">
              <w:rPr>
                <w:rFonts w:eastAsia="Calibri"/>
                <w:lang w:eastAsia="en-US"/>
              </w:rPr>
              <w:t>Состав, свойства, применение живицы и продуктов ее переработки.</w:t>
            </w:r>
          </w:p>
        </w:tc>
        <w:tc>
          <w:tcPr>
            <w:tcW w:w="6237" w:type="dxa"/>
          </w:tcPr>
          <w:p w:rsidR="001F11D3" w:rsidRPr="001F11D3" w:rsidRDefault="001F11D3" w:rsidP="001F11D3">
            <w:r w:rsidRPr="001F11D3">
              <w:t>Практическая работа № 11 «Изучение типовых технологических схем подсочки сосны, ели»</w:t>
            </w:r>
          </w:p>
        </w:tc>
        <w:tc>
          <w:tcPr>
            <w:tcW w:w="993" w:type="dxa"/>
            <w:vAlign w:val="center"/>
          </w:tcPr>
          <w:p w:rsidR="001F11D3" w:rsidRPr="001F11D3" w:rsidRDefault="001F11D3" w:rsidP="001F11D3">
            <w:pPr>
              <w:jc w:val="center"/>
              <w:rPr>
                <w:rFonts w:eastAsia="Calibri"/>
                <w:lang w:eastAsia="en-US"/>
              </w:rPr>
            </w:pPr>
            <w:r>
              <w:rPr>
                <w:rFonts w:eastAsia="Calibri"/>
                <w:lang w:eastAsia="en-US"/>
              </w:rPr>
              <w:t>2</w:t>
            </w:r>
          </w:p>
        </w:tc>
      </w:tr>
      <w:tr w:rsidR="001F11D3" w:rsidRPr="001F11D3" w:rsidTr="001F11D3">
        <w:trPr>
          <w:trHeight w:val="369"/>
        </w:trPr>
        <w:tc>
          <w:tcPr>
            <w:tcW w:w="675" w:type="dxa"/>
            <w:vAlign w:val="center"/>
          </w:tcPr>
          <w:p w:rsidR="001F11D3" w:rsidRPr="001F11D3" w:rsidRDefault="001F11D3" w:rsidP="001F11D3">
            <w:pPr>
              <w:rPr>
                <w:rFonts w:eastAsia="Calibri"/>
                <w:lang w:eastAsia="en-US"/>
              </w:rPr>
            </w:pPr>
            <w:r>
              <w:rPr>
                <w:rFonts w:eastAsia="Calibri"/>
                <w:lang w:eastAsia="en-US"/>
              </w:rPr>
              <w:t>12</w:t>
            </w:r>
          </w:p>
        </w:tc>
        <w:tc>
          <w:tcPr>
            <w:tcW w:w="2127" w:type="dxa"/>
            <w:vAlign w:val="center"/>
          </w:tcPr>
          <w:p w:rsidR="001F11D3" w:rsidRPr="001F11D3" w:rsidRDefault="001F11D3" w:rsidP="001F11D3">
            <w:pPr>
              <w:rPr>
                <w:rFonts w:eastAsia="Calibri"/>
                <w:lang w:eastAsia="en-US"/>
              </w:rPr>
            </w:pPr>
            <w:r w:rsidRPr="001F11D3">
              <w:rPr>
                <w:rFonts w:eastAsia="Calibri"/>
                <w:lang w:eastAsia="en-US"/>
              </w:rPr>
              <w:t>Введение в охотничье дело</w:t>
            </w:r>
          </w:p>
        </w:tc>
        <w:tc>
          <w:tcPr>
            <w:tcW w:w="6237" w:type="dxa"/>
          </w:tcPr>
          <w:p w:rsidR="001F11D3" w:rsidRPr="001F11D3" w:rsidRDefault="001F11D3" w:rsidP="001F11D3">
            <w:r w:rsidRPr="001F11D3">
              <w:t xml:space="preserve">Практическое занятие № 12 «Изучение основных способов учета охотничьих животных: </w:t>
            </w:r>
            <w:proofErr w:type="gramStart"/>
            <w:r w:rsidRPr="001F11D3">
              <w:t>относительный</w:t>
            </w:r>
            <w:proofErr w:type="gramEnd"/>
            <w:r w:rsidRPr="001F11D3">
              <w:t>, абсолютный, комбинированный».</w:t>
            </w:r>
          </w:p>
        </w:tc>
        <w:tc>
          <w:tcPr>
            <w:tcW w:w="993" w:type="dxa"/>
            <w:vAlign w:val="center"/>
          </w:tcPr>
          <w:p w:rsidR="001F11D3" w:rsidRPr="001F11D3" w:rsidRDefault="001F11D3" w:rsidP="001F11D3">
            <w:pPr>
              <w:jc w:val="center"/>
              <w:rPr>
                <w:rFonts w:eastAsia="Calibri"/>
                <w:lang w:eastAsia="en-US"/>
              </w:rPr>
            </w:pPr>
            <w:r>
              <w:rPr>
                <w:rFonts w:eastAsia="Calibri"/>
                <w:lang w:eastAsia="en-US"/>
              </w:rPr>
              <w:t>2</w:t>
            </w:r>
          </w:p>
        </w:tc>
      </w:tr>
      <w:tr w:rsidR="001F11D3" w:rsidRPr="001F11D3" w:rsidTr="001F11D3">
        <w:trPr>
          <w:trHeight w:val="283"/>
        </w:trPr>
        <w:tc>
          <w:tcPr>
            <w:tcW w:w="9039" w:type="dxa"/>
            <w:gridSpan w:val="3"/>
            <w:vAlign w:val="center"/>
          </w:tcPr>
          <w:p w:rsidR="001F11D3" w:rsidRPr="001F11D3" w:rsidRDefault="001F11D3" w:rsidP="001F11D3">
            <w:r w:rsidRPr="001F11D3">
              <w:t>Итого</w:t>
            </w:r>
          </w:p>
        </w:tc>
        <w:tc>
          <w:tcPr>
            <w:tcW w:w="993" w:type="dxa"/>
            <w:vAlign w:val="center"/>
          </w:tcPr>
          <w:p w:rsidR="001F11D3" w:rsidRPr="001F11D3" w:rsidRDefault="002B06A4" w:rsidP="001F11D3">
            <w:pPr>
              <w:jc w:val="center"/>
              <w:rPr>
                <w:rFonts w:eastAsia="Calibri"/>
                <w:lang w:eastAsia="en-US"/>
              </w:rPr>
            </w:pPr>
            <w:r>
              <w:rPr>
                <w:rFonts w:eastAsia="Calibri"/>
                <w:lang w:eastAsia="en-US"/>
              </w:rPr>
              <w:t>24</w:t>
            </w:r>
          </w:p>
        </w:tc>
      </w:tr>
    </w:tbl>
    <w:p w:rsidR="00D50F88" w:rsidRPr="00330717" w:rsidRDefault="00D50F88" w:rsidP="00330717">
      <w:pPr>
        <w:pStyle w:val="afe"/>
        <w:ind w:firstLine="851"/>
        <w:jc w:val="center"/>
        <w:rPr>
          <w:rStyle w:val="afb"/>
          <w:rFonts w:ascii="Times New Roman" w:hAnsi="Times New Roman"/>
          <w:color w:val="000000"/>
          <w:sz w:val="24"/>
          <w:szCs w:val="24"/>
        </w:rPr>
      </w:pPr>
    </w:p>
    <w:p w:rsidR="00D81A93" w:rsidRPr="00330717" w:rsidRDefault="00D81A93" w:rsidP="00330717">
      <w:pPr>
        <w:ind w:firstLine="851"/>
        <w:contextualSpacing/>
        <w:jc w:val="center"/>
        <w:rPr>
          <w:b/>
        </w:rPr>
      </w:pPr>
      <w:r w:rsidRPr="00330717">
        <w:rPr>
          <w:b/>
        </w:rPr>
        <w:t>3. Инструктивно-методические указания по выполнению практических работ</w:t>
      </w:r>
    </w:p>
    <w:p w:rsidR="00D81A93" w:rsidRPr="00330717" w:rsidRDefault="00D81A93" w:rsidP="00330717">
      <w:pPr>
        <w:ind w:firstLine="851"/>
        <w:contextualSpacing/>
        <w:jc w:val="center"/>
        <w:rPr>
          <w:b/>
          <w:bCs/>
        </w:rPr>
      </w:pPr>
    </w:p>
    <w:p w:rsidR="001F11D3" w:rsidRDefault="001F11D3" w:rsidP="001F11D3">
      <w:pPr>
        <w:ind w:firstLine="709"/>
        <w:jc w:val="center"/>
        <w:rPr>
          <w:rStyle w:val="afb"/>
          <w:rFonts w:eastAsia="Calibri"/>
          <w:color w:val="000000"/>
          <w:lang w:eastAsia="en-US"/>
        </w:rPr>
      </w:pPr>
      <w:r w:rsidRPr="001F11D3">
        <w:rPr>
          <w:rStyle w:val="afb"/>
          <w:rFonts w:eastAsia="Calibri"/>
          <w:color w:val="000000"/>
          <w:lang w:eastAsia="en-US"/>
        </w:rPr>
        <w:t>Практическое занятие № 1</w:t>
      </w:r>
    </w:p>
    <w:p w:rsidR="00CD06E1" w:rsidRDefault="001F11D3" w:rsidP="001F11D3">
      <w:pPr>
        <w:ind w:firstLine="709"/>
        <w:jc w:val="center"/>
        <w:rPr>
          <w:rStyle w:val="afb"/>
          <w:rFonts w:eastAsia="Calibri"/>
          <w:color w:val="000000"/>
          <w:lang w:eastAsia="en-US"/>
        </w:rPr>
      </w:pPr>
      <w:r w:rsidRPr="001F11D3">
        <w:rPr>
          <w:rStyle w:val="afb"/>
          <w:rFonts w:eastAsia="Calibri"/>
          <w:color w:val="000000"/>
          <w:lang w:eastAsia="en-US"/>
        </w:rPr>
        <w:lastRenderedPageBreak/>
        <w:t>Определение основных элементов механизированных технологий разработки лесосек по справочным материалам</w:t>
      </w:r>
    </w:p>
    <w:p w:rsidR="001F11D3" w:rsidRDefault="001F11D3" w:rsidP="005F0B3A">
      <w:pPr>
        <w:ind w:firstLine="709"/>
        <w:rPr>
          <w:rStyle w:val="afb"/>
          <w:rFonts w:eastAsia="Calibri"/>
          <w:color w:val="000000"/>
          <w:lang w:eastAsia="en-US"/>
        </w:rPr>
      </w:pPr>
    </w:p>
    <w:p w:rsidR="001F11D3" w:rsidRPr="005F0B3A" w:rsidRDefault="001F11D3" w:rsidP="005F0B3A">
      <w:pPr>
        <w:ind w:firstLine="709"/>
        <w:rPr>
          <w:rStyle w:val="afb"/>
          <w:rFonts w:eastAsia="Calibri"/>
          <w:color w:val="000000"/>
          <w:lang w:eastAsia="en-US"/>
        </w:rPr>
      </w:pPr>
    </w:p>
    <w:p w:rsidR="00266716" w:rsidRPr="00266716" w:rsidRDefault="00266716" w:rsidP="00266716">
      <w:pPr>
        <w:ind w:firstLine="851"/>
        <w:jc w:val="both"/>
      </w:pPr>
      <w:r w:rsidRPr="00266716">
        <w:rPr>
          <w:b/>
        </w:rPr>
        <w:t>Цель занятия</w:t>
      </w:r>
      <w:r w:rsidRPr="00266716">
        <w:t xml:space="preserve"> –  научиться устанавливать основные элементы механизированных технологий разработки лесосек по справочным материалам.</w:t>
      </w:r>
    </w:p>
    <w:p w:rsidR="00266716" w:rsidRPr="00266716" w:rsidRDefault="00266716" w:rsidP="00266716">
      <w:pPr>
        <w:ind w:firstLine="851"/>
        <w:jc w:val="both"/>
        <w:rPr>
          <w:b/>
        </w:rPr>
      </w:pPr>
    </w:p>
    <w:p w:rsidR="00266716" w:rsidRPr="00266716" w:rsidRDefault="00266716" w:rsidP="00266716">
      <w:pPr>
        <w:ind w:firstLine="851"/>
        <w:jc w:val="both"/>
        <w:rPr>
          <w:bCs/>
        </w:rPr>
      </w:pPr>
      <w:r w:rsidRPr="00266716">
        <w:rPr>
          <w:rFonts w:eastAsia="Calibri"/>
          <w:b/>
          <w:lang w:eastAsia="en-US"/>
        </w:rPr>
        <w:t xml:space="preserve">Дидактическое оснащение: </w:t>
      </w:r>
      <w:r w:rsidRPr="00266716">
        <w:rPr>
          <w:bCs/>
        </w:rPr>
        <w:t>нормативные документы, карты, таксационное описание, справочные материалы, бланки.</w:t>
      </w:r>
    </w:p>
    <w:p w:rsidR="00266716" w:rsidRPr="00266716" w:rsidRDefault="00266716" w:rsidP="00266716">
      <w:pPr>
        <w:ind w:firstLine="851"/>
        <w:jc w:val="both"/>
        <w:rPr>
          <w:rFonts w:eastAsia="Calibri"/>
          <w:b/>
          <w:lang w:eastAsia="en-US"/>
        </w:rPr>
      </w:pPr>
    </w:p>
    <w:p w:rsidR="00266716" w:rsidRPr="00266716" w:rsidRDefault="00266716" w:rsidP="00266716">
      <w:pPr>
        <w:ind w:firstLine="851"/>
        <w:jc w:val="both"/>
      </w:pPr>
      <w:r w:rsidRPr="00266716">
        <w:rPr>
          <w:rFonts w:eastAsia="Calibri"/>
          <w:b/>
          <w:lang w:eastAsia="en-US"/>
        </w:rPr>
        <w:t xml:space="preserve">Задание: </w:t>
      </w:r>
      <w:r w:rsidRPr="00266716">
        <w:rPr>
          <w:bCs/>
        </w:rPr>
        <w:t>описать технологию разработки лесосеки.</w:t>
      </w:r>
    </w:p>
    <w:p w:rsidR="00266716" w:rsidRPr="00266716" w:rsidRDefault="00266716" w:rsidP="00266716">
      <w:pPr>
        <w:ind w:firstLine="851"/>
        <w:jc w:val="both"/>
        <w:rPr>
          <w:b/>
        </w:rPr>
      </w:pPr>
    </w:p>
    <w:p w:rsidR="00266716" w:rsidRPr="00266716" w:rsidRDefault="00266716" w:rsidP="00266716">
      <w:pPr>
        <w:ind w:firstLine="851"/>
        <w:jc w:val="both"/>
        <w:rPr>
          <w:b/>
        </w:rPr>
      </w:pPr>
      <w:r w:rsidRPr="00266716">
        <w:rPr>
          <w:b/>
        </w:rPr>
        <w:t>Порядок работы:</w:t>
      </w:r>
    </w:p>
    <w:p w:rsidR="00266716" w:rsidRPr="00266716" w:rsidRDefault="00266716" w:rsidP="00266716">
      <w:pPr>
        <w:ind w:firstLine="851"/>
        <w:jc w:val="both"/>
      </w:pPr>
      <w:r w:rsidRPr="00266716">
        <w:t>1. Подбор и описание соответствующей технологии лесосечных работ.</w:t>
      </w:r>
    </w:p>
    <w:p w:rsidR="00266716" w:rsidRPr="00266716" w:rsidRDefault="00266716" w:rsidP="00266716">
      <w:pPr>
        <w:ind w:firstLine="851"/>
        <w:jc w:val="both"/>
      </w:pPr>
      <w:r w:rsidRPr="00266716">
        <w:t>2.  Оформление технологических карт на разработку лесосек.</w:t>
      </w:r>
    </w:p>
    <w:p w:rsidR="00266716" w:rsidRPr="00266716" w:rsidRDefault="00266716" w:rsidP="00266716">
      <w:pPr>
        <w:ind w:firstLine="851"/>
        <w:jc w:val="both"/>
        <w:rPr>
          <w:rFonts w:eastAsia="Calibri"/>
          <w:lang w:eastAsia="en-US"/>
        </w:rPr>
      </w:pPr>
      <w:r w:rsidRPr="00266716">
        <w:t>3</w:t>
      </w:r>
      <w:r w:rsidRPr="00266716">
        <w:rPr>
          <w:rFonts w:eastAsia="Calibri"/>
          <w:lang w:eastAsia="en-US"/>
        </w:rPr>
        <w:t>. Выполнить описание</w:t>
      </w:r>
      <w:r w:rsidRPr="00266716">
        <w:rPr>
          <w:rFonts w:ascii="Calibri" w:hAnsi="Calibri" w:cs="Calibri"/>
        </w:rPr>
        <w:t xml:space="preserve"> </w:t>
      </w:r>
      <w:r w:rsidRPr="00266716">
        <w:rPr>
          <w:rFonts w:eastAsia="Calibri"/>
          <w:lang w:eastAsia="en-US"/>
        </w:rPr>
        <w:t>технологии лесосечных работ в тетради.</w:t>
      </w:r>
    </w:p>
    <w:p w:rsidR="00266716" w:rsidRPr="00266716" w:rsidRDefault="00266716" w:rsidP="00266716">
      <w:pPr>
        <w:ind w:firstLine="851"/>
        <w:jc w:val="both"/>
        <w:rPr>
          <w:rFonts w:eastAsia="Calibri"/>
          <w:lang w:eastAsia="en-US"/>
        </w:rPr>
      </w:pPr>
      <w:r w:rsidRPr="00266716">
        <w:rPr>
          <w:rFonts w:eastAsia="Calibri"/>
          <w:lang w:eastAsia="en-US"/>
        </w:rPr>
        <w:t>4.  Заполнить бланк технологической карты.</w:t>
      </w:r>
    </w:p>
    <w:p w:rsidR="00266716" w:rsidRPr="00266716" w:rsidRDefault="00266716" w:rsidP="00266716">
      <w:pPr>
        <w:ind w:firstLine="851"/>
        <w:jc w:val="both"/>
      </w:pPr>
    </w:p>
    <w:p w:rsidR="00266716" w:rsidRPr="00266716" w:rsidRDefault="00266716" w:rsidP="00266716">
      <w:pPr>
        <w:ind w:firstLine="851"/>
        <w:jc w:val="both"/>
      </w:pPr>
      <w:r w:rsidRPr="00266716">
        <w:rPr>
          <w:b/>
        </w:rPr>
        <w:t>Содержание отчета</w:t>
      </w:r>
      <w:r w:rsidRPr="00266716">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266716" w:rsidRPr="00266716" w:rsidRDefault="00266716" w:rsidP="00266716">
      <w:pPr>
        <w:shd w:val="clear" w:color="auto" w:fill="FFFFFF"/>
        <w:autoSpaceDE w:val="0"/>
        <w:autoSpaceDN w:val="0"/>
        <w:adjustRightInd w:val="0"/>
        <w:ind w:firstLine="851"/>
        <w:jc w:val="both"/>
      </w:pPr>
    </w:p>
    <w:p w:rsidR="00266716" w:rsidRPr="00266716" w:rsidRDefault="00266716" w:rsidP="00266716">
      <w:pPr>
        <w:ind w:firstLine="851"/>
        <w:jc w:val="both"/>
        <w:rPr>
          <w:b/>
        </w:rPr>
      </w:pPr>
      <w:r w:rsidRPr="00266716">
        <w:rPr>
          <w:b/>
        </w:rPr>
        <w:t>Контрольные вопросы</w:t>
      </w:r>
    </w:p>
    <w:p w:rsidR="00266716" w:rsidRPr="00266716" w:rsidRDefault="00266716" w:rsidP="00266716">
      <w:pPr>
        <w:ind w:firstLine="851"/>
        <w:jc w:val="both"/>
      </w:pPr>
      <w:r w:rsidRPr="00266716">
        <w:t xml:space="preserve">1. Как вы понимаете – механизированная </w:t>
      </w:r>
      <w:r w:rsidRPr="00266716">
        <w:rPr>
          <w:rFonts w:eastAsia="Calibri"/>
          <w:lang w:eastAsia="en-US"/>
        </w:rPr>
        <w:t>технология лесосечных работ</w:t>
      </w:r>
      <w:r w:rsidRPr="00266716">
        <w:t>?</w:t>
      </w:r>
    </w:p>
    <w:p w:rsidR="00266716" w:rsidRPr="00266716" w:rsidRDefault="00266716" w:rsidP="00266716">
      <w:pPr>
        <w:ind w:firstLine="851"/>
        <w:jc w:val="both"/>
      </w:pPr>
      <w:r w:rsidRPr="00266716">
        <w:t>2. Назовите механизмы на валке леса.</w:t>
      </w:r>
    </w:p>
    <w:p w:rsidR="00266716" w:rsidRPr="00266716" w:rsidRDefault="00266716" w:rsidP="00266716">
      <w:pPr>
        <w:ind w:firstLine="709"/>
        <w:jc w:val="center"/>
        <w:rPr>
          <w:b/>
        </w:rPr>
      </w:pPr>
    </w:p>
    <w:p w:rsidR="00266716" w:rsidRDefault="00266716" w:rsidP="00266716">
      <w:pPr>
        <w:ind w:firstLine="709"/>
        <w:jc w:val="center"/>
        <w:rPr>
          <w:rFonts w:eastAsia="Calibri"/>
          <w:b/>
          <w:lang w:eastAsia="en-US"/>
        </w:rPr>
      </w:pPr>
    </w:p>
    <w:p w:rsidR="00266716" w:rsidRDefault="00266716" w:rsidP="00266716">
      <w:pPr>
        <w:ind w:firstLine="709"/>
        <w:jc w:val="center"/>
        <w:rPr>
          <w:rFonts w:eastAsia="Calibri"/>
          <w:b/>
          <w:lang w:eastAsia="en-US"/>
        </w:rPr>
      </w:pPr>
    </w:p>
    <w:p w:rsidR="00266716" w:rsidRDefault="00266716" w:rsidP="00266716">
      <w:pPr>
        <w:ind w:firstLine="709"/>
        <w:jc w:val="center"/>
        <w:rPr>
          <w:rFonts w:eastAsia="Calibri"/>
          <w:b/>
          <w:lang w:eastAsia="en-US"/>
        </w:rPr>
      </w:pPr>
      <w:r w:rsidRPr="00266716">
        <w:rPr>
          <w:rFonts w:eastAsia="Calibri"/>
          <w:b/>
          <w:lang w:eastAsia="en-US"/>
        </w:rPr>
        <w:t>Практическое занятие № 2</w:t>
      </w:r>
    </w:p>
    <w:p w:rsidR="00266716" w:rsidRPr="00266716" w:rsidRDefault="00266716" w:rsidP="00266716">
      <w:pPr>
        <w:ind w:firstLine="709"/>
        <w:jc w:val="center"/>
        <w:rPr>
          <w:b/>
        </w:rPr>
      </w:pPr>
      <w:r w:rsidRPr="00266716">
        <w:rPr>
          <w:rFonts w:eastAsia="Calibri"/>
          <w:b/>
          <w:lang w:eastAsia="en-US"/>
        </w:rPr>
        <w:t xml:space="preserve">«Составление технологической схемы на разработку лесосеки при </w:t>
      </w:r>
      <w:proofErr w:type="spellStart"/>
      <w:r w:rsidRPr="00266716">
        <w:rPr>
          <w:rFonts w:eastAsia="Calibri"/>
          <w:b/>
          <w:lang w:eastAsia="en-US"/>
        </w:rPr>
        <w:t>узкопасечной</w:t>
      </w:r>
      <w:proofErr w:type="spellEnd"/>
      <w:r w:rsidRPr="00266716">
        <w:rPr>
          <w:rFonts w:eastAsia="Calibri"/>
          <w:b/>
          <w:lang w:eastAsia="en-US"/>
        </w:rPr>
        <w:t xml:space="preserve"> технологии по справочным материалам</w:t>
      </w:r>
    </w:p>
    <w:p w:rsidR="00266716" w:rsidRDefault="00266716" w:rsidP="0002173F">
      <w:pPr>
        <w:ind w:firstLine="709"/>
        <w:jc w:val="both"/>
        <w:rPr>
          <w:b/>
        </w:rPr>
      </w:pPr>
    </w:p>
    <w:p w:rsidR="00266716" w:rsidRPr="00266716" w:rsidRDefault="00266716" w:rsidP="00266716">
      <w:pPr>
        <w:ind w:firstLine="851"/>
        <w:jc w:val="both"/>
      </w:pPr>
      <w:r w:rsidRPr="00266716">
        <w:rPr>
          <w:b/>
        </w:rPr>
        <w:t>Цель занятия</w:t>
      </w:r>
      <w:r w:rsidRPr="00266716">
        <w:t xml:space="preserve"> –  научиться составлять технологическую карту на разработку лесосеки при </w:t>
      </w:r>
      <w:proofErr w:type="spellStart"/>
      <w:r w:rsidRPr="00266716">
        <w:t>узкопасечной</w:t>
      </w:r>
      <w:proofErr w:type="spellEnd"/>
      <w:r w:rsidRPr="00266716">
        <w:t xml:space="preserve"> технологии по справочным материалам.</w:t>
      </w:r>
    </w:p>
    <w:p w:rsidR="00266716" w:rsidRPr="00266716" w:rsidRDefault="00266716" w:rsidP="00266716">
      <w:pPr>
        <w:ind w:firstLine="851"/>
        <w:jc w:val="both"/>
        <w:rPr>
          <w:rFonts w:eastAsia="Calibri"/>
          <w:b/>
          <w:lang w:eastAsia="en-US"/>
        </w:rPr>
      </w:pPr>
    </w:p>
    <w:p w:rsidR="00266716" w:rsidRPr="00266716" w:rsidRDefault="00266716" w:rsidP="00266716">
      <w:pPr>
        <w:ind w:firstLine="851"/>
        <w:jc w:val="both"/>
        <w:rPr>
          <w:bCs/>
        </w:rPr>
      </w:pPr>
      <w:r w:rsidRPr="00266716">
        <w:rPr>
          <w:rFonts w:eastAsia="Calibri"/>
          <w:b/>
          <w:lang w:eastAsia="en-US"/>
        </w:rPr>
        <w:t xml:space="preserve">Дидактическое оснащение: </w:t>
      </w:r>
      <w:r w:rsidRPr="00266716">
        <w:rPr>
          <w:bCs/>
        </w:rPr>
        <w:t>нормативные документы, карты, таксационное описание, справочные материалы, бланки.</w:t>
      </w:r>
    </w:p>
    <w:p w:rsidR="00266716" w:rsidRPr="00266716" w:rsidRDefault="00266716" w:rsidP="00266716">
      <w:pPr>
        <w:ind w:firstLine="851"/>
        <w:jc w:val="both"/>
        <w:rPr>
          <w:rFonts w:eastAsia="Calibri"/>
          <w:b/>
          <w:lang w:eastAsia="en-US"/>
        </w:rPr>
      </w:pPr>
    </w:p>
    <w:p w:rsidR="00266716" w:rsidRPr="00266716" w:rsidRDefault="00266716" w:rsidP="00266716">
      <w:pPr>
        <w:ind w:firstLine="851"/>
        <w:jc w:val="both"/>
      </w:pPr>
      <w:r w:rsidRPr="00266716">
        <w:rPr>
          <w:rFonts w:eastAsia="Calibri"/>
          <w:b/>
          <w:lang w:eastAsia="en-US"/>
        </w:rPr>
        <w:t xml:space="preserve">Задание: </w:t>
      </w:r>
      <w:r w:rsidRPr="00266716">
        <w:rPr>
          <w:bCs/>
        </w:rPr>
        <w:t>описать технологию разработки лесосеки.</w:t>
      </w:r>
    </w:p>
    <w:p w:rsidR="00266716" w:rsidRPr="00266716" w:rsidRDefault="00266716" w:rsidP="00266716">
      <w:pPr>
        <w:ind w:firstLine="851"/>
        <w:jc w:val="both"/>
        <w:rPr>
          <w:b/>
        </w:rPr>
      </w:pPr>
    </w:p>
    <w:p w:rsidR="00266716" w:rsidRPr="00266716" w:rsidRDefault="00266716" w:rsidP="00266716">
      <w:pPr>
        <w:ind w:firstLine="851"/>
        <w:jc w:val="both"/>
        <w:rPr>
          <w:b/>
        </w:rPr>
      </w:pPr>
      <w:r w:rsidRPr="00266716">
        <w:rPr>
          <w:b/>
        </w:rPr>
        <w:t>Порядок работы:</w:t>
      </w:r>
    </w:p>
    <w:p w:rsidR="00266716" w:rsidRPr="00266716" w:rsidRDefault="00266716" w:rsidP="00266716">
      <w:pPr>
        <w:ind w:firstLine="851"/>
        <w:jc w:val="both"/>
      </w:pPr>
      <w:r w:rsidRPr="00266716">
        <w:t>1. Подбор и описание соответствующей технологии лесосечных работ.</w:t>
      </w:r>
    </w:p>
    <w:p w:rsidR="00266716" w:rsidRPr="00266716" w:rsidRDefault="00266716" w:rsidP="00266716">
      <w:pPr>
        <w:ind w:firstLine="851"/>
        <w:jc w:val="both"/>
      </w:pPr>
      <w:r w:rsidRPr="00266716">
        <w:t>2.  Оформление технологических карт на разработку лесосек.</w:t>
      </w:r>
    </w:p>
    <w:p w:rsidR="00266716" w:rsidRPr="00266716" w:rsidRDefault="00266716" w:rsidP="00266716">
      <w:pPr>
        <w:ind w:firstLine="851"/>
        <w:jc w:val="both"/>
        <w:rPr>
          <w:rFonts w:eastAsia="Calibri"/>
          <w:lang w:eastAsia="en-US"/>
        </w:rPr>
      </w:pPr>
      <w:r w:rsidRPr="00266716">
        <w:t>3</w:t>
      </w:r>
      <w:r w:rsidRPr="00266716">
        <w:rPr>
          <w:rFonts w:eastAsia="Calibri"/>
          <w:lang w:eastAsia="en-US"/>
        </w:rPr>
        <w:t>. Выполнить описание</w:t>
      </w:r>
      <w:r w:rsidRPr="00266716">
        <w:rPr>
          <w:rFonts w:ascii="Calibri" w:hAnsi="Calibri" w:cs="Calibri"/>
        </w:rPr>
        <w:t xml:space="preserve"> </w:t>
      </w:r>
      <w:r w:rsidRPr="00266716">
        <w:rPr>
          <w:rFonts w:eastAsia="Calibri"/>
          <w:lang w:eastAsia="en-US"/>
        </w:rPr>
        <w:t>технологии лесосечных работ в тетради.</w:t>
      </w:r>
    </w:p>
    <w:p w:rsidR="00266716" w:rsidRPr="00266716" w:rsidRDefault="00266716" w:rsidP="00266716">
      <w:pPr>
        <w:ind w:firstLine="851"/>
        <w:jc w:val="both"/>
        <w:rPr>
          <w:rFonts w:eastAsia="Calibri"/>
          <w:lang w:eastAsia="en-US"/>
        </w:rPr>
      </w:pPr>
      <w:r w:rsidRPr="00266716">
        <w:rPr>
          <w:rFonts w:eastAsia="Calibri"/>
          <w:lang w:eastAsia="en-US"/>
        </w:rPr>
        <w:t>4.  Заполнить бланк технологической карты.</w:t>
      </w:r>
    </w:p>
    <w:p w:rsidR="00266716" w:rsidRPr="00266716" w:rsidRDefault="00266716" w:rsidP="00266716">
      <w:pPr>
        <w:ind w:firstLine="851"/>
        <w:jc w:val="both"/>
      </w:pPr>
    </w:p>
    <w:p w:rsidR="00266716" w:rsidRPr="00266716" w:rsidRDefault="00266716" w:rsidP="00266716">
      <w:pPr>
        <w:ind w:firstLine="851"/>
        <w:jc w:val="both"/>
      </w:pPr>
      <w:r w:rsidRPr="00266716">
        <w:rPr>
          <w:b/>
        </w:rPr>
        <w:t>Содержание отчета</w:t>
      </w:r>
      <w:r w:rsidRPr="00266716">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266716" w:rsidRPr="00266716" w:rsidRDefault="00266716" w:rsidP="00266716">
      <w:pPr>
        <w:shd w:val="clear" w:color="auto" w:fill="FFFFFF"/>
        <w:autoSpaceDE w:val="0"/>
        <w:autoSpaceDN w:val="0"/>
        <w:adjustRightInd w:val="0"/>
        <w:ind w:firstLine="851"/>
        <w:jc w:val="both"/>
      </w:pPr>
    </w:p>
    <w:p w:rsidR="00266716" w:rsidRPr="00266716" w:rsidRDefault="00266716" w:rsidP="00266716">
      <w:pPr>
        <w:ind w:firstLine="851"/>
        <w:jc w:val="both"/>
        <w:rPr>
          <w:b/>
        </w:rPr>
      </w:pPr>
      <w:r w:rsidRPr="00266716">
        <w:rPr>
          <w:b/>
        </w:rPr>
        <w:t>Контрольные вопросы</w:t>
      </w:r>
    </w:p>
    <w:p w:rsidR="00266716" w:rsidRPr="00266716" w:rsidRDefault="00266716" w:rsidP="00266716">
      <w:pPr>
        <w:ind w:firstLine="851"/>
        <w:jc w:val="both"/>
      </w:pPr>
      <w:r w:rsidRPr="00266716">
        <w:lastRenderedPageBreak/>
        <w:t xml:space="preserve">1. Как вы понимаете – </w:t>
      </w:r>
      <w:proofErr w:type="spellStart"/>
      <w:r w:rsidRPr="00266716">
        <w:t>узкопасечная</w:t>
      </w:r>
      <w:proofErr w:type="spellEnd"/>
      <w:r w:rsidRPr="00266716">
        <w:t xml:space="preserve"> </w:t>
      </w:r>
      <w:r w:rsidRPr="00266716">
        <w:rPr>
          <w:rFonts w:eastAsia="Calibri"/>
          <w:lang w:eastAsia="en-US"/>
        </w:rPr>
        <w:t>технология лесосечных работ</w:t>
      </w:r>
      <w:r w:rsidRPr="00266716">
        <w:t>?</w:t>
      </w:r>
    </w:p>
    <w:p w:rsidR="00266716" w:rsidRPr="00266716" w:rsidRDefault="00266716" w:rsidP="00266716">
      <w:pPr>
        <w:ind w:firstLine="851"/>
        <w:jc w:val="both"/>
      </w:pPr>
      <w:r w:rsidRPr="00266716">
        <w:t>2. Назовите механизмы на трелевке леса.</w:t>
      </w:r>
    </w:p>
    <w:p w:rsidR="00266716" w:rsidRDefault="00266716" w:rsidP="0002173F">
      <w:pPr>
        <w:ind w:firstLine="709"/>
        <w:jc w:val="both"/>
        <w:rPr>
          <w:b/>
        </w:rPr>
      </w:pPr>
    </w:p>
    <w:p w:rsidR="00266716" w:rsidRDefault="00266716" w:rsidP="0002173F">
      <w:pPr>
        <w:ind w:firstLine="709"/>
        <w:jc w:val="both"/>
        <w:rPr>
          <w:b/>
        </w:rPr>
      </w:pPr>
    </w:p>
    <w:p w:rsidR="00266716" w:rsidRDefault="00266716" w:rsidP="0002173F">
      <w:pPr>
        <w:ind w:firstLine="709"/>
        <w:jc w:val="both"/>
        <w:rPr>
          <w:b/>
        </w:rPr>
      </w:pPr>
    </w:p>
    <w:p w:rsidR="00266716" w:rsidRDefault="00266716" w:rsidP="00266716">
      <w:pPr>
        <w:ind w:firstLine="709"/>
        <w:jc w:val="center"/>
        <w:rPr>
          <w:rFonts w:eastAsia="Calibri"/>
          <w:b/>
          <w:lang w:eastAsia="en-US"/>
        </w:rPr>
      </w:pPr>
      <w:r w:rsidRPr="00266716">
        <w:rPr>
          <w:rFonts w:eastAsia="Calibri"/>
          <w:b/>
          <w:lang w:eastAsia="en-US"/>
        </w:rPr>
        <w:t>Практическое занятие № 3</w:t>
      </w:r>
    </w:p>
    <w:p w:rsidR="00266716" w:rsidRPr="00266716" w:rsidRDefault="00266716" w:rsidP="00266716">
      <w:pPr>
        <w:ind w:firstLine="709"/>
        <w:jc w:val="center"/>
        <w:rPr>
          <w:b/>
        </w:rPr>
      </w:pPr>
      <w:r w:rsidRPr="00266716">
        <w:rPr>
          <w:rFonts w:eastAsia="Calibri"/>
          <w:b/>
          <w:lang w:eastAsia="en-US"/>
        </w:rPr>
        <w:t xml:space="preserve">Составление технологической схемы на разработку лесосеки при </w:t>
      </w:r>
      <w:proofErr w:type="spellStart"/>
      <w:r w:rsidRPr="00266716">
        <w:rPr>
          <w:rFonts w:eastAsia="Calibri"/>
          <w:b/>
          <w:lang w:eastAsia="en-US"/>
        </w:rPr>
        <w:t>среднепасечной</w:t>
      </w:r>
      <w:proofErr w:type="spellEnd"/>
      <w:r w:rsidRPr="00266716">
        <w:rPr>
          <w:rFonts w:eastAsia="Calibri"/>
          <w:b/>
          <w:lang w:eastAsia="en-US"/>
        </w:rPr>
        <w:t xml:space="preserve"> технологии по справочным материалам</w:t>
      </w:r>
    </w:p>
    <w:p w:rsidR="00266716" w:rsidRDefault="00266716" w:rsidP="0002173F">
      <w:pPr>
        <w:ind w:firstLine="709"/>
        <w:jc w:val="both"/>
        <w:rPr>
          <w:b/>
        </w:rPr>
      </w:pPr>
    </w:p>
    <w:p w:rsidR="00266716" w:rsidRDefault="00266716" w:rsidP="0002173F">
      <w:pPr>
        <w:ind w:firstLine="709"/>
        <w:jc w:val="both"/>
        <w:rPr>
          <w:b/>
        </w:rPr>
      </w:pPr>
    </w:p>
    <w:p w:rsidR="00266716" w:rsidRPr="00266716" w:rsidRDefault="00266716" w:rsidP="00266716">
      <w:pPr>
        <w:ind w:firstLine="851"/>
        <w:jc w:val="both"/>
      </w:pPr>
      <w:r w:rsidRPr="00266716">
        <w:rPr>
          <w:b/>
        </w:rPr>
        <w:t>Цель занятия</w:t>
      </w:r>
      <w:r w:rsidRPr="00266716">
        <w:t xml:space="preserve"> –  научиться составлять технологическую карту на разработку лесосеки при </w:t>
      </w:r>
      <w:proofErr w:type="spellStart"/>
      <w:r w:rsidRPr="00266716">
        <w:t>среднепасечной</w:t>
      </w:r>
      <w:proofErr w:type="spellEnd"/>
      <w:r w:rsidRPr="00266716">
        <w:t xml:space="preserve"> технологии по справочным материалам.</w:t>
      </w:r>
    </w:p>
    <w:p w:rsidR="00266716" w:rsidRPr="00266716" w:rsidRDefault="00266716" w:rsidP="00266716">
      <w:pPr>
        <w:ind w:firstLine="851"/>
        <w:jc w:val="both"/>
        <w:rPr>
          <w:rFonts w:eastAsia="Calibri"/>
          <w:b/>
          <w:lang w:eastAsia="en-US"/>
        </w:rPr>
      </w:pPr>
    </w:p>
    <w:p w:rsidR="00266716" w:rsidRPr="00266716" w:rsidRDefault="00266716" w:rsidP="00266716">
      <w:pPr>
        <w:ind w:firstLine="851"/>
        <w:jc w:val="both"/>
        <w:rPr>
          <w:bCs/>
        </w:rPr>
      </w:pPr>
      <w:r w:rsidRPr="00266716">
        <w:rPr>
          <w:rFonts w:eastAsia="Calibri"/>
          <w:b/>
          <w:lang w:eastAsia="en-US"/>
        </w:rPr>
        <w:t xml:space="preserve">Дидактическое оснащение: </w:t>
      </w:r>
      <w:r w:rsidRPr="00266716">
        <w:rPr>
          <w:bCs/>
        </w:rPr>
        <w:t>нормативные документы, карты, таксационное описание, справочные материалы, бланки.</w:t>
      </w:r>
    </w:p>
    <w:p w:rsidR="00266716" w:rsidRPr="00266716" w:rsidRDefault="00266716" w:rsidP="00266716">
      <w:pPr>
        <w:ind w:firstLine="851"/>
        <w:jc w:val="both"/>
        <w:rPr>
          <w:rFonts w:eastAsia="Calibri"/>
          <w:b/>
          <w:lang w:eastAsia="en-US"/>
        </w:rPr>
      </w:pPr>
    </w:p>
    <w:p w:rsidR="00266716" w:rsidRPr="00266716" w:rsidRDefault="00266716" w:rsidP="00266716">
      <w:pPr>
        <w:ind w:firstLine="851"/>
        <w:jc w:val="both"/>
      </w:pPr>
      <w:r w:rsidRPr="00266716">
        <w:rPr>
          <w:rFonts w:eastAsia="Calibri"/>
          <w:b/>
          <w:lang w:eastAsia="en-US"/>
        </w:rPr>
        <w:t xml:space="preserve">Задание: </w:t>
      </w:r>
      <w:r w:rsidRPr="00266716">
        <w:rPr>
          <w:bCs/>
        </w:rPr>
        <w:t>описать технологию разработки лесосеки.</w:t>
      </w:r>
    </w:p>
    <w:p w:rsidR="00266716" w:rsidRPr="00266716" w:rsidRDefault="00266716" w:rsidP="00266716">
      <w:pPr>
        <w:ind w:firstLine="851"/>
        <w:jc w:val="both"/>
        <w:rPr>
          <w:b/>
        </w:rPr>
      </w:pPr>
    </w:p>
    <w:p w:rsidR="00266716" w:rsidRPr="00266716" w:rsidRDefault="00266716" w:rsidP="00266716">
      <w:pPr>
        <w:ind w:firstLine="851"/>
        <w:jc w:val="both"/>
        <w:rPr>
          <w:b/>
        </w:rPr>
      </w:pPr>
      <w:r w:rsidRPr="00266716">
        <w:rPr>
          <w:b/>
        </w:rPr>
        <w:t>Порядок работы:</w:t>
      </w:r>
    </w:p>
    <w:p w:rsidR="00266716" w:rsidRPr="00266716" w:rsidRDefault="00266716" w:rsidP="00266716">
      <w:pPr>
        <w:ind w:firstLine="851"/>
        <w:jc w:val="both"/>
      </w:pPr>
      <w:r w:rsidRPr="00266716">
        <w:t>1. Подбор и описание соответствующей технологии лесосечных работ.</w:t>
      </w:r>
    </w:p>
    <w:p w:rsidR="00266716" w:rsidRPr="00266716" w:rsidRDefault="00266716" w:rsidP="00266716">
      <w:pPr>
        <w:ind w:firstLine="851"/>
        <w:jc w:val="both"/>
      </w:pPr>
      <w:r w:rsidRPr="00266716">
        <w:t>2.  Оформление технологических карт на разработку лесосек.</w:t>
      </w:r>
    </w:p>
    <w:p w:rsidR="00266716" w:rsidRPr="00266716" w:rsidRDefault="00266716" w:rsidP="00266716">
      <w:pPr>
        <w:ind w:firstLine="851"/>
        <w:jc w:val="both"/>
        <w:rPr>
          <w:rFonts w:eastAsia="Calibri"/>
          <w:lang w:eastAsia="en-US"/>
        </w:rPr>
      </w:pPr>
      <w:r w:rsidRPr="00266716">
        <w:t>3</w:t>
      </w:r>
      <w:r w:rsidRPr="00266716">
        <w:rPr>
          <w:rFonts w:eastAsia="Calibri"/>
          <w:lang w:eastAsia="en-US"/>
        </w:rPr>
        <w:t>. Выполнить описание</w:t>
      </w:r>
      <w:r w:rsidRPr="00266716">
        <w:rPr>
          <w:rFonts w:ascii="Calibri" w:hAnsi="Calibri" w:cs="Calibri"/>
        </w:rPr>
        <w:t xml:space="preserve"> </w:t>
      </w:r>
      <w:r w:rsidRPr="00266716">
        <w:rPr>
          <w:rFonts w:eastAsia="Calibri"/>
          <w:lang w:eastAsia="en-US"/>
        </w:rPr>
        <w:t>технологии лесосечных работ в тетради.</w:t>
      </w:r>
    </w:p>
    <w:p w:rsidR="00266716" w:rsidRPr="00266716" w:rsidRDefault="00266716" w:rsidP="00266716">
      <w:pPr>
        <w:ind w:firstLine="851"/>
        <w:jc w:val="both"/>
        <w:rPr>
          <w:rFonts w:eastAsia="Calibri"/>
          <w:lang w:eastAsia="en-US"/>
        </w:rPr>
      </w:pPr>
      <w:r w:rsidRPr="00266716">
        <w:rPr>
          <w:rFonts w:eastAsia="Calibri"/>
          <w:lang w:eastAsia="en-US"/>
        </w:rPr>
        <w:t>4.  Заполнить бланк технологической карты.</w:t>
      </w:r>
    </w:p>
    <w:p w:rsidR="00266716" w:rsidRPr="00266716" w:rsidRDefault="00266716" w:rsidP="00266716">
      <w:pPr>
        <w:ind w:firstLine="851"/>
        <w:jc w:val="both"/>
      </w:pPr>
    </w:p>
    <w:p w:rsidR="00266716" w:rsidRPr="00266716" w:rsidRDefault="00266716" w:rsidP="00266716">
      <w:pPr>
        <w:ind w:firstLine="851"/>
        <w:jc w:val="both"/>
      </w:pPr>
      <w:r w:rsidRPr="00266716">
        <w:rPr>
          <w:b/>
        </w:rPr>
        <w:t>Содержание отчета</w:t>
      </w:r>
      <w:r w:rsidRPr="00266716">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266716" w:rsidRPr="00266716" w:rsidRDefault="00266716" w:rsidP="00266716">
      <w:pPr>
        <w:shd w:val="clear" w:color="auto" w:fill="FFFFFF"/>
        <w:autoSpaceDE w:val="0"/>
        <w:autoSpaceDN w:val="0"/>
        <w:adjustRightInd w:val="0"/>
        <w:ind w:firstLine="851"/>
        <w:jc w:val="both"/>
      </w:pPr>
    </w:p>
    <w:p w:rsidR="00266716" w:rsidRPr="00266716" w:rsidRDefault="00266716" w:rsidP="00266716">
      <w:pPr>
        <w:ind w:firstLine="851"/>
        <w:jc w:val="both"/>
        <w:rPr>
          <w:b/>
        </w:rPr>
      </w:pPr>
      <w:r w:rsidRPr="00266716">
        <w:rPr>
          <w:b/>
        </w:rPr>
        <w:t>Контрольные вопросы</w:t>
      </w:r>
    </w:p>
    <w:p w:rsidR="00266716" w:rsidRPr="00266716" w:rsidRDefault="00266716" w:rsidP="00266716">
      <w:pPr>
        <w:ind w:firstLine="851"/>
        <w:jc w:val="both"/>
      </w:pPr>
      <w:r w:rsidRPr="00266716">
        <w:t xml:space="preserve">1. Как вы понимаете – </w:t>
      </w:r>
      <w:proofErr w:type="spellStart"/>
      <w:r w:rsidRPr="00266716">
        <w:t>среднепасечная</w:t>
      </w:r>
      <w:proofErr w:type="spellEnd"/>
      <w:r w:rsidRPr="00266716">
        <w:t xml:space="preserve"> </w:t>
      </w:r>
      <w:r w:rsidRPr="00266716">
        <w:rPr>
          <w:rFonts w:eastAsia="Calibri"/>
          <w:lang w:eastAsia="en-US"/>
        </w:rPr>
        <w:t>технология лесосечных работ</w:t>
      </w:r>
      <w:r w:rsidRPr="00266716">
        <w:t>?</w:t>
      </w:r>
    </w:p>
    <w:p w:rsidR="00266716" w:rsidRPr="00266716" w:rsidRDefault="00266716" w:rsidP="00266716">
      <w:pPr>
        <w:ind w:firstLine="851"/>
        <w:jc w:val="both"/>
      </w:pPr>
      <w:r w:rsidRPr="00266716">
        <w:t>2. Назовите механизмы на обрезке сучьев.</w:t>
      </w:r>
    </w:p>
    <w:p w:rsidR="00266716" w:rsidRDefault="00266716" w:rsidP="0002173F">
      <w:pPr>
        <w:ind w:firstLine="709"/>
        <w:jc w:val="both"/>
        <w:rPr>
          <w:b/>
        </w:rPr>
      </w:pPr>
    </w:p>
    <w:p w:rsidR="00266716" w:rsidRDefault="00266716" w:rsidP="00266716">
      <w:pPr>
        <w:ind w:firstLine="709"/>
        <w:jc w:val="center"/>
        <w:rPr>
          <w:rFonts w:eastAsia="Calibri"/>
          <w:lang w:eastAsia="en-US"/>
        </w:rPr>
      </w:pPr>
    </w:p>
    <w:p w:rsidR="00266716" w:rsidRPr="00266716" w:rsidRDefault="00266716" w:rsidP="00266716">
      <w:pPr>
        <w:ind w:firstLine="709"/>
        <w:jc w:val="center"/>
        <w:rPr>
          <w:rFonts w:eastAsia="Calibri"/>
          <w:b/>
          <w:lang w:eastAsia="en-US"/>
        </w:rPr>
      </w:pPr>
      <w:r w:rsidRPr="00266716">
        <w:rPr>
          <w:rFonts w:eastAsia="Calibri"/>
          <w:b/>
          <w:lang w:eastAsia="en-US"/>
        </w:rPr>
        <w:t>Практическое занятие № 4</w:t>
      </w:r>
    </w:p>
    <w:p w:rsidR="00266716" w:rsidRDefault="00266716" w:rsidP="00266716">
      <w:pPr>
        <w:ind w:firstLine="709"/>
        <w:jc w:val="center"/>
        <w:rPr>
          <w:b/>
        </w:rPr>
      </w:pPr>
      <w:r w:rsidRPr="00266716">
        <w:rPr>
          <w:rFonts w:eastAsia="Calibri"/>
          <w:b/>
          <w:lang w:eastAsia="en-US"/>
        </w:rPr>
        <w:t xml:space="preserve"> Составление технологической схемы на разработку лесосеки при </w:t>
      </w:r>
      <w:proofErr w:type="spellStart"/>
      <w:r w:rsidRPr="00266716">
        <w:rPr>
          <w:rFonts w:eastAsia="Calibri"/>
          <w:b/>
          <w:lang w:eastAsia="en-US"/>
        </w:rPr>
        <w:t>широкопасечной</w:t>
      </w:r>
      <w:proofErr w:type="spellEnd"/>
      <w:r w:rsidRPr="00266716">
        <w:rPr>
          <w:rFonts w:eastAsia="Calibri"/>
          <w:b/>
          <w:lang w:eastAsia="en-US"/>
        </w:rPr>
        <w:t xml:space="preserve"> технологии по справочным материалам</w:t>
      </w:r>
    </w:p>
    <w:p w:rsidR="00266716" w:rsidRDefault="00266716" w:rsidP="0002173F">
      <w:pPr>
        <w:ind w:firstLine="709"/>
        <w:jc w:val="both"/>
        <w:rPr>
          <w:b/>
        </w:rPr>
      </w:pPr>
    </w:p>
    <w:p w:rsidR="00266716" w:rsidRPr="00266716" w:rsidRDefault="00266716" w:rsidP="00266716">
      <w:pPr>
        <w:ind w:firstLine="851"/>
        <w:jc w:val="both"/>
      </w:pPr>
      <w:r w:rsidRPr="00266716">
        <w:rPr>
          <w:b/>
        </w:rPr>
        <w:t>Цель занятия</w:t>
      </w:r>
      <w:r w:rsidRPr="00266716">
        <w:t xml:space="preserve"> –  научиться составлять технологическую карту на разработку лесосеки при </w:t>
      </w:r>
      <w:proofErr w:type="spellStart"/>
      <w:r w:rsidRPr="00266716">
        <w:t>широкопасечной</w:t>
      </w:r>
      <w:proofErr w:type="spellEnd"/>
      <w:r w:rsidRPr="00266716">
        <w:t xml:space="preserve"> технологии по справочным материалам.</w:t>
      </w:r>
    </w:p>
    <w:p w:rsidR="00266716" w:rsidRPr="00266716" w:rsidRDefault="00266716" w:rsidP="00266716">
      <w:pPr>
        <w:ind w:firstLine="851"/>
        <w:jc w:val="both"/>
        <w:rPr>
          <w:b/>
        </w:rPr>
      </w:pPr>
    </w:p>
    <w:p w:rsidR="00266716" w:rsidRPr="00266716" w:rsidRDefault="00266716" w:rsidP="00266716">
      <w:pPr>
        <w:ind w:firstLine="851"/>
        <w:jc w:val="both"/>
        <w:rPr>
          <w:bCs/>
        </w:rPr>
      </w:pPr>
      <w:r w:rsidRPr="00266716">
        <w:rPr>
          <w:rFonts w:eastAsia="Calibri"/>
          <w:b/>
          <w:lang w:eastAsia="en-US"/>
        </w:rPr>
        <w:t xml:space="preserve">Дидактическое оснащение: </w:t>
      </w:r>
      <w:r w:rsidRPr="00266716">
        <w:rPr>
          <w:bCs/>
        </w:rPr>
        <w:t>нормативные документы, карты, таксационное описание, справочные материалы, бланки.</w:t>
      </w:r>
    </w:p>
    <w:p w:rsidR="00266716" w:rsidRPr="00266716" w:rsidRDefault="00266716" w:rsidP="00266716">
      <w:pPr>
        <w:ind w:firstLine="851"/>
        <w:jc w:val="both"/>
        <w:rPr>
          <w:rFonts w:eastAsia="Calibri"/>
          <w:b/>
          <w:lang w:eastAsia="en-US"/>
        </w:rPr>
      </w:pPr>
    </w:p>
    <w:p w:rsidR="00266716" w:rsidRPr="00266716" w:rsidRDefault="00266716" w:rsidP="00266716">
      <w:pPr>
        <w:ind w:firstLine="851"/>
        <w:jc w:val="both"/>
      </w:pPr>
      <w:r w:rsidRPr="00266716">
        <w:rPr>
          <w:rFonts w:eastAsia="Calibri"/>
          <w:b/>
          <w:lang w:eastAsia="en-US"/>
        </w:rPr>
        <w:t xml:space="preserve">Задание: </w:t>
      </w:r>
      <w:r w:rsidRPr="00266716">
        <w:rPr>
          <w:bCs/>
        </w:rPr>
        <w:t>описать технологию разработки лесосеки.</w:t>
      </w:r>
    </w:p>
    <w:p w:rsidR="00266716" w:rsidRPr="00266716" w:rsidRDefault="00266716" w:rsidP="00266716">
      <w:pPr>
        <w:ind w:firstLine="851"/>
        <w:jc w:val="both"/>
        <w:rPr>
          <w:b/>
        </w:rPr>
      </w:pPr>
    </w:p>
    <w:p w:rsidR="00266716" w:rsidRPr="00266716" w:rsidRDefault="00266716" w:rsidP="00266716">
      <w:pPr>
        <w:ind w:firstLine="851"/>
        <w:jc w:val="both"/>
        <w:rPr>
          <w:b/>
        </w:rPr>
      </w:pPr>
      <w:r w:rsidRPr="00266716">
        <w:rPr>
          <w:b/>
        </w:rPr>
        <w:t>Порядок работы:</w:t>
      </w:r>
    </w:p>
    <w:p w:rsidR="00266716" w:rsidRPr="00266716" w:rsidRDefault="00266716" w:rsidP="00266716">
      <w:pPr>
        <w:ind w:firstLine="851"/>
        <w:jc w:val="both"/>
      </w:pPr>
      <w:r w:rsidRPr="00266716">
        <w:t>1. Подбор и описание соответствующей технологии лесосечных работ.</w:t>
      </w:r>
    </w:p>
    <w:p w:rsidR="00266716" w:rsidRPr="00266716" w:rsidRDefault="00266716" w:rsidP="00266716">
      <w:pPr>
        <w:ind w:firstLine="851"/>
        <w:jc w:val="both"/>
      </w:pPr>
      <w:r w:rsidRPr="00266716">
        <w:t>2.  Оформление технологических карт на разработку лесосек.</w:t>
      </w:r>
    </w:p>
    <w:p w:rsidR="00266716" w:rsidRPr="00266716" w:rsidRDefault="00266716" w:rsidP="00266716">
      <w:pPr>
        <w:ind w:firstLine="851"/>
        <w:jc w:val="both"/>
        <w:rPr>
          <w:rFonts w:eastAsia="Calibri"/>
          <w:lang w:eastAsia="en-US"/>
        </w:rPr>
      </w:pPr>
      <w:r w:rsidRPr="00266716">
        <w:t>3</w:t>
      </w:r>
      <w:r w:rsidRPr="00266716">
        <w:rPr>
          <w:rFonts w:eastAsia="Calibri"/>
          <w:lang w:eastAsia="en-US"/>
        </w:rPr>
        <w:t>. Выполнить описание</w:t>
      </w:r>
      <w:r w:rsidRPr="00266716">
        <w:rPr>
          <w:rFonts w:ascii="Calibri" w:hAnsi="Calibri" w:cs="Calibri"/>
        </w:rPr>
        <w:t xml:space="preserve"> </w:t>
      </w:r>
      <w:r w:rsidRPr="00266716">
        <w:rPr>
          <w:rFonts w:eastAsia="Calibri"/>
          <w:lang w:eastAsia="en-US"/>
        </w:rPr>
        <w:t>технологии лесосечных работ в тетради.</w:t>
      </w:r>
    </w:p>
    <w:p w:rsidR="00266716" w:rsidRPr="00266716" w:rsidRDefault="00266716" w:rsidP="00266716">
      <w:pPr>
        <w:ind w:firstLine="851"/>
        <w:jc w:val="both"/>
        <w:rPr>
          <w:rFonts w:eastAsia="Calibri"/>
          <w:lang w:eastAsia="en-US"/>
        </w:rPr>
      </w:pPr>
      <w:r w:rsidRPr="00266716">
        <w:rPr>
          <w:rFonts w:eastAsia="Calibri"/>
          <w:lang w:eastAsia="en-US"/>
        </w:rPr>
        <w:t>4.  Заполнить бланк технологической карты.</w:t>
      </w:r>
    </w:p>
    <w:p w:rsidR="00266716" w:rsidRPr="00266716" w:rsidRDefault="00266716" w:rsidP="00266716">
      <w:pPr>
        <w:ind w:firstLine="851"/>
        <w:jc w:val="both"/>
      </w:pPr>
    </w:p>
    <w:p w:rsidR="00266716" w:rsidRPr="00266716" w:rsidRDefault="00266716" w:rsidP="00266716">
      <w:pPr>
        <w:ind w:firstLine="851"/>
        <w:jc w:val="both"/>
      </w:pPr>
      <w:r w:rsidRPr="00266716">
        <w:rPr>
          <w:b/>
        </w:rPr>
        <w:lastRenderedPageBreak/>
        <w:t>Содержание отчета</w:t>
      </w:r>
      <w:r w:rsidRPr="00266716">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266716" w:rsidRPr="00266716" w:rsidRDefault="00266716" w:rsidP="00266716">
      <w:pPr>
        <w:shd w:val="clear" w:color="auto" w:fill="FFFFFF"/>
        <w:autoSpaceDE w:val="0"/>
        <w:autoSpaceDN w:val="0"/>
        <w:adjustRightInd w:val="0"/>
        <w:ind w:firstLine="851"/>
        <w:jc w:val="both"/>
      </w:pPr>
    </w:p>
    <w:p w:rsidR="00266716" w:rsidRPr="00266716" w:rsidRDefault="00266716" w:rsidP="00266716">
      <w:pPr>
        <w:ind w:firstLine="851"/>
        <w:jc w:val="both"/>
        <w:rPr>
          <w:b/>
        </w:rPr>
      </w:pPr>
      <w:r w:rsidRPr="00266716">
        <w:rPr>
          <w:b/>
        </w:rPr>
        <w:t>Контрольные вопросы</w:t>
      </w:r>
    </w:p>
    <w:p w:rsidR="00266716" w:rsidRPr="00266716" w:rsidRDefault="00266716" w:rsidP="00266716">
      <w:pPr>
        <w:ind w:firstLine="851"/>
        <w:jc w:val="both"/>
      </w:pPr>
      <w:r w:rsidRPr="00266716">
        <w:t xml:space="preserve">1. Как вы понимаете – </w:t>
      </w:r>
      <w:proofErr w:type="spellStart"/>
      <w:r w:rsidRPr="00266716">
        <w:t>широкопасечная</w:t>
      </w:r>
      <w:proofErr w:type="spellEnd"/>
      <w:r w:rsidRPr="00266716">
        <w:t xml:space="preserve"> </w:t>
      </w:r>
      <w:r w:rsidRPr="00266716">
        <w:rPr>
          <w:rFonts w:eastAsia="Calibri"/>
          <w:lang w:eastAsia="en-US"/>
        </w:rPr>
        <w:t>технология лесосечных работ</w:t>
      </w:r>
      <w:r w:rsidRPr="00266716">
        <w:t>?</w:t>
      </w:r>
    </w:p>
    <w:p w:rsidR="00266716" w:rsidRPr="00266716" w:rsidRDefault="00266716" w:rsidP="00266716">
      <w:pPr>
        <w:ind w:firstLine="851"/>
        <w:jc w:val="both"/>
      </w:pPr>
      <w:r w:rsidRPr="00266716">
        <w:t>2. Назовите механизмы на раскряжевке хлыстов.</w:t>
      </w:r>
    </w:p>
    <w:p w:rsidR="00266716" w:rsidRDefault="00266716" w:rsidP="0002173F">
      <w:pPr>
        <w:ind w:firstLine="709"/>
        <w:jc w:val="both"/>
        <w:rPr>
          <w:b/>
        </w:rPr>
      </w:pPr>
    </w:p>
    <w:p w:rsidR="00266716" w:rsidRDefault="00266716" w:rsidP="0002173F">
      <w:pPr>
        <w:ind w:firstLine="709"/>
        <w:jc w:val="both"/>
        <w:rPr>
          <w:b/>
        </w:rPr>
      </w:pPr>
    </w:p>
    <w:p w:rsidR="003664D6" w:rsidRDefault="003664D6" w:rsidP="003664D6">
      <w:pPr>
        <w:ind w:firstLine="709"/>
        <w:jc w:val="center"/>
        <w:rPr>
          <w:rFonts w:eastAsia="Calibri"/>
          <w:b/>
          <w:lang w:eastAsia="en-US"/>
        </w:rPr>
      </w:pPr>
      <w:r>
        <w:rPr>
          <w:rFonts w:eastAsia="Calibri"/>
          <w:b/>
          <w:lang w:eastAsia="en-US"/>
        </w:rPr>
        <w:t>Практическое занятие № 5</w:t>
      </w:r>
    </w:p>
    <w:p w:rsidR="003664D6" w:rsidRPr="003664D6" w:rsidRDefault="003664D6" w:rsidP="003664D6">
      <w:pPr>
        <w:ind w:firstLine="709"/>
        <w:jc w:val="center"/>
        <w:rPr>
          <w:b/>
        </w:rPr>
      </w:pPr>
      <w:r w:rsidRPr="003664D6">
        <w:rPr>
          <w:rFonts w:eastAsia="Calibri"/>
          <w:b/>
          <w:lang w:eastAsia="en-US"/>
        </w:rPr>
        <w:t>Составление технологической схемы на разработку лесосеки при машинной технологии заготовки хлыстов по справочным материалам</w:t>
      </w:r>
    </w:p>
    <w:p w:rsidR="003664D6" w:rsidRDefault="003664D6" w:rsidP="0002173F">
      <w:pPr>
        <w:ind w:firstLine="709"/>
        <w:jc w:val="both"/>
        <w:rPr>
          <w:b/>
        </w:rPr>
      </w:pPr>
    </w:p>
    <w:p w:rsidR="003664D6" w:rsidRPr="003664D6" w:rsidRDefault="003664D6" w:rsidP="003664D6">
      <w:pPr>
        <w:ind w:firstLine="851"/>
        <w:jc w:val="both"/>
      </w:pPr>
      <w:r w:rsidRPr="003664D6">
        <w:rPr>
          <w:b/>
        </w:rPr>
        <w:t>Цель занятия</w:t>
      </w:r>
      <w:r w:rsidRPr="003664D6">
        <w:t xml:space="preserve"> –  научиться составлять технологическую карту на разработку лесосеки при машинной технологии заготовки хлыстов по справочным материалам.</w:t>
      </w:r>
    </w:p>
    <w:p w:rsidR="003664D6" w:rsidRPr="003664D6" w:rsidRDefault="003664D6" w:rsidP="003664D6">
      <w:pPr>
        <w:ind w:firstLine="851"/>
        <w:jc w:val="both"/>
        <w:rPr>
          <w:rFonts w:eastAsia="Calibri"/>
          <w:b/>
          <w:lang w:eastAsia="en-US"/>
        </w:rPr>
      </w:pPr>
    </w:p>
    <w:p w:rsidR="003664D6" w:rsidRPr="003664D6" w:rsidRDefault="003664D6" w:rsidP="003664D6">
      <w:pPr>
        <w:ind w:firstLine="851"/>
        <w:jc w:val="both"/>
        <w:rPr>
          <w:bCs/>
        </w:rPr>
      </w:pPr>
      <w:r w:rsidRPr="003664D6">
        <w:rPr>
          <w:rFonts w:eastAsia="Calibri"/>
          <w:b/>
          <w:lang w:eastAsia="en-US"/>
        </w:rPr>
        <w:t xml:space="preserve">Дидактическое оснащение: </w:t>
      </w:r>
      <w:r w:rsidRPr="003664D6">
        <w:rPr>
          <w:bCs/>
        </w:rPr>
        <w:t>нормативные документы, карты, таксационное описание, справочные материалы, бланки.</w:t>
      </w:r>
    </w:p>
    <w:p w:rsidR="003664D6" w:rsidRPr="003664D6" w:rsidRDefault="003664D6" w:rsidP="003664D6">
      <w:pPr>
        <w:ind w:firstLine="851"/>
        <w:jc w:val="both"/>
        <w:rPr>
          <w:rFonts w:eastAsia="Calibri"/>
          <w:b/>
          <w:lang w:eastAsia="en-US"/>
        </w:rPr>
      </w:pPr>
    </w:p>
    <w:p w:rsidR="003664D6" w:rsidRPr="003664D6" w:rsidRDefault="003664D6" w:rsidP="003664D6">
      <w:pPr>
        <w:ind w:firstLine="851"/>
        <w:jc w:val="both"/>
      </w:pPr>
      <w:r w:rsidRPr="003664D6">
        <w:rPr>
          <w:rFonts w:eastAsia="Calibri"/>
          <w:b/>
          <w:lang w:eastAsia="en-US"/>
        </w:rPr>
        <w:t xml:space="preserve">Задание: </w:t>
      </w:r>
      <w:r w:rsidRPr="003664D6">
        <w:rPr>
          <w:bCs/>
        </w:rPr>
        <w:t>описать технологию разработки лесосеки.</w:t>
      </w:r>
    </w:p>
    <w:p w:rsidR="003664D6" w:rsidRPr="003664D6" w:rsidRDefault="003664D6" w:rsidP="003664D6">
      <w:pPr>
        <w:ind w:firstLine="851"/>
        <w:jc w:val="both"/>
        <w:rPr>
          <w:b/>
        </w:rPr>
      </w:pPr>
    </w:p>
    <w:p w:rsidR="003664D6" w:rsidRPr="003664D6" w:rsidRDefault="003664D6" w:rsidP="003664D6">
      <w:pPr>
        <w:ind w:firstLine="851"/>
        <w:jc w:val="both"/>
        <w:rPr>
          <w:b/>
        </w:rPr>
      </w:pPr>
      <w:r w:rsidRPr="003664D6">
        <w:rPr>
          <w:b/>
        </w:rPr>
        <w:t>Порядок работы:</w:t>
      </w:r>
    </w:p>
    <w:p w:rsidR="003664D6" w:rsidRPr="003664D6" w:rsidRDefault="003664D6" w:rsidP="003664D6">
      <w:pPr>
        <w:ind w:firstLine="851"/>
        <w:jc w:val="both"/>
      </w:pPr>
      <w:r w:rsidRPr="003664D6">
        <w:t>1. Подбор и описание соответствующей технологии лесосечных работ.</w:t>
      </w:r>
    </w:p>
    <w:p w:rsidR="003664D6" w:rsidRPr="003664D6" w:rsidRDefault="003664D6" w:rsidP="003664D6">
      <w:pPr>
        <w:ind w:firstLine="851"/>
        <w:jc w:val="both"/>
      </w:pPr>
      <w:r w:rsidRPr="003664D6">
        <w:t>2.  Оформление технологических карт на разработку лесосек.</w:t>
      </w:r>
    </w:p>
    <w:p w:rsidR="003664D6" w:rsidRPr="003664D6" w:rsidRDefault="003664D6" w:rsidP="003664D6">
      <w:pPr>
        <w:ind w:firstLine="851"/>
        <w:jc w:val="both"/>
        <w:rPr>
          <w:rFonts w:eastAsia="Calibri"/>
          <w:lang w:eastAsia="en-US"/>
        </w:rPr>
      </w:pPr>
      <w:r w:rsidRPr="003664D6">
        <w:t>3</w:t>
      </w:r>
      <w:r w:rsidRPr="003664D6">
        <w:rPr>
          <w:rFonts w:eastAsia="Calibri"/>
          <w:lang w:eastAsia="en-US"/>
        </w:rPr>
        <w:t>. Выполнить описание</w:t>
      </w:r>
      <w:r w:rsidRPr="003664D6">
        <w:rPr>
          <w:rFonts w:ascii="Calibri" w:hAnsi="Calibri" w:cs="Calibri"/>
        </w:rPr>
        <w:t xml:space="preserve"> </w:t>
      </w:r>
      <w:r w:rsidRPr="003664D6">
        <w:rPr>
          <w:rFonts w:eastAsia="Calibri"/>
          <w:lang w:eastAsia="en-US"/>
        </w:rPr>
        <w:t>технологии лесосечных работ в тетради.</w:t>
      </w:r>
    </w:p>
    <w:p w:rsidR="003664D6" w:rsidRPr="003664D6" w:rsidRDefault="003664D6" w:rsidP="003664D6">
      <w:pPr>
        <w:ind w:firstLine="851"/>
        <w:jc w:val="both"/>
        <w:rPr>
          <w:rFonts w:eastAsia="Calibri"/>
          <w:lang w:eastAsia="en-US"/>
        </w:rPr>
      </w:pPr>
      <w:r w:rsidRPr="003664D6">
        <w:rPr>
          <w:rFonts w:eastAsia="Calibri"/>
          <w:lang w:eastAsia="en-US"/>
        </w:rPr>
        <w:t>4.  Заполнить бланк технологической карты.</w:t>
      </w:r>
    </w:p>
    <w:p w:rsidR="003664D6" w:rsidRPr="003664D6" w:rsidRDefault="003664D6" w:rsidP="003664D6">
      <w:pPr>
        <w:ind w:firstLine="851"/>
        <w:jc w:val="both"/>
      </w:pPr>
    </w:p>
    <w:p w:rsidR="003664D6" w:rsidRPr="003664D6" w:rsidRDefault="003664D6" w:rsidP="003664D6">
      <w:pPr>
        <w:ind w:firstLine="851"/>
        <w:jc w:val="both"/>
      </w:pPr>
      <w:r w:rsidRPr="003664D6">
        <w:rPr>
          <w:b/>
        </w:rPr>
        <w:t>Содержание отчета</w:t>
      </w:r>
      <w:r w:rsidRPr="003664D6">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3664D6" w:rsidRPr="003664D6" w:rsidRDefault="003664D6" w:rsidP="003664D6">
      <w:pPr>
        <w:shd w:val="clear" w:color="auto" w:fill="FFFFFF"/>
        <w:autoSpaceDE w:val="0"/>
        <w:autoSpaceDN w:val="0"/>
        <w:adjustRightInd w:val="0"/>
        <w:ind w:firstLine="851"/>
        <w:jc w:val="both"/>
      </w:pPr>
    </w:p>
    <w:p w:rsidR="003664D6" w:rsidRPr="003664D6" w:rsidRDefault="003664D6" w:rsidP="003664D6">
      <w:pPr>
        <w:ind w:firstLine="851"/>
        <w:jc w:val="both"/>
        <w:rPr>
          <w:b/>
        </w:rPr>
      </w:pPr>
      <w:r w:rsidRPr="003664D6">
        <w:rPr>
          <w:b/>
        </w:rPr>
        <w:t>Контрольные вопросы</w:t>
      </w:r>
    </w:p>
    <w:p w:rsidR="003664D6" w:rsidRPr="003664D6" w:rsidRDefault="003664D6" w:rsidP="003664D6">
      <w:pPr>
        <w:ind w:firstLine="851"/>
        <w:jc w:val="both"/>
      </w:pPr>
      <w:r w:rsidRPr="003664D6">
        <w:t xml:space="preserve">1. Как вы понимаете – машинная </w:t>
      </w:r>
      <w:r w:rsidRPr="003664D6">
        <w:rPr>
          <w:rFonts w:eastAsia="Calibri"/>
          <w:lang w:eastAsia="en-US"/>
        </w:rPr>
        <w:t>технология лесосечных работ</w:t>
      </w:r>
      <w:r w:rsidRPr="003664D6">
        <w:t>?</w:t>
      </w:r>
    </w:p>
    <w:p w:rsidR="003664D6" w:rsidRPr="003664D6" w:rsidRDefault="003664D6" w:rsidP="003664D6">
      <w:pPr>
        <w:ind w:firstLine="851"/>
        <w:jc w:val="both"/>
      </w:pPr>
      <w:r w:rsidRPr="003664D6">
        <w:t>2. Назовите механизмы на погрузке хлыстов.</w:t>
      </w:r>
    </w:p>
    <w:p w:rsidR="003664D6" w:rsidRDefault="003664D6" w:rsidP="0002173F">
      <w:pPr>
        <w:ind w:firstLine="709"/>
        <w:jc w:val="both"/>
        <w:rPr>
          <w:b/>
        </w:rPr>
      </w:pPr>
    </w:p>
    <w:p w:rsidR="003664D6" w:rsidRDefault="003664D6" w:rsidP="0002173F">
      <w:pPr>
        <w:ind w:firstLine="709"/>
        <w:jc w:val="both"/>
        <w:rPr>
          <w:b/>
        </w:rPr>
      </w:pPr>
    </w:p>
    <w:p w:rsidR="003664D6" w:rsidRDefault="003664D6" w:rsidP="0002173F">
      <w:pPr>
        <w:ind w:firstLine="709"/>
        <w:jc w:val="both"/>
        <w:rPr>
          <w:b/>
        </w:rPr>
      </w:pPr>
    </w:p>
    <w:p w:rsidR="003664D6" w:rsidRDefault="003664D6" w:rsidP="003664D6">
      <w:pPr>
        <w:ind w:firstLine="709"/>
        <w:jc w:val="center"/>
        <w:rPr>
          <w:rFonts w:eastAsia="Calibri"/>
          <w:b/>
          <w:lang w:eastAsia="en-US"/>
        </w:rPr>
      </w:pPr>
      <w:r w:rsidRPr="003664D6">
        <w:rPr>
          <w:rFonts w:eastAsia="Calibri"/>
          <w:b/>
          <w:lang w:eastAsia="en-US"/>
        </w:rPr>
        <w:t>Практическое занятие № 6</w:t>
      </w:r>
    </w:p>
    <w:p w:rsidR="003664D6" w:rsidRPr="003664D6" w:rsidRDefault="003664D6" w:rsidP="003664D6">
      <w:pPr>
        <w:ind w:firstLine="709"/>
        <w:jc w:val="center"/>
        <w:rPr>
          <w:b/>
        </w:rPr>
      </w:pPr>
      <w:r w:rsidRPr="003664D6">
        <w:rPr>
          <w:rFonts w:eastAsia="Calibri"/>
          <w:b/>
          <w:lang w:eastAsia="en-US"/>
        </w:rPr>
        <w:t>Составление технологической схемы на разработку лесосеки при сортиментной технологии заготовки по справочным материалам</w:t>
      </w:r>
    </w:p>
    <w:p w:rsidR="003664D6" w:rsidRDefault="003664D6" w:rsidP="0002173F">
      <w:pPr>
        <w:ind w:firstLine="709"/>
        <w:jc w:val="both"/>
        <w:rPr>
          <w:b/>
        </w:rPr>
      </w:pPr>
    </w:p>
    <w:p w:rsidR="003664D6" w:rsidRDefault="003664D6" w:rsidP="0002173F">
      <w:pPr>
        <w:ind w:firstLine="709"/>
        <w:jc w:val="both"/>
        <w:rPr>
          <w:b/>
        </w:rPr>
      </w:pPr>
    </w:p>
    <w:p w:rsidR="003664D6" w:rsidRPr="003664D6" w:rsidRDefault="003664D6" w:rsidP="003664D6">
      <w:pPr>
        <w:ind w:firstLine="851"/>
        <w:jc w:val="both"/>
        <w:rPr>
          <w:b/>
        </w:rPr>
      </w:pPr>
      <w:r w:rsidRPr="003664D6">
        <w:rPr>
          <w:b/>
        </w:rPr>
        <w:t>Цель занятия</w:t>
      </w:r>
      <w:r w:rsidRPr="003664D6">
        <w:t xml:space="preserve"> –  научиться составлять технологическую карту на разработку лесосеки при сортиментной технологии заготовки по справочным материалам.</w:t>
      </w:r>
    </w:p>
    <w:p w:rsidR="003664D6" w:rsidRPr="003664D6" w:rsidRDefault="003664D6" w:rsidP="003664D6">
      <w:pPr>
        <w:ind w:firstLine="851"/>
        <w:jc w:val="both"/>
        <w:rPr>
          <w:b/>
        </w:rPr>
      </w:pPr>
    </w:p>
    <w:p w:rsidR="003664D6" w:rsidRPr="003664D6" w:rsidRDefault="003664D6" w:rsidP="003664D6">
      <w:pPr>
        <w:ind w:firstLine="851"/>
        <w:jc w:val="both"/>
        <w:rPr>
          <w:bCs/>
        </w:rPr>
      </w:pPr>
      <w:r w:rsidRPr="003664D6">
        <w:rPr>
          <w:rFonts w:eastAsia="Calibri"/>
          <w:b/>
          <w:lang w:eastAsia="en-US"/>
        </w:rPr>
        <w:t xml:space="preserve">Дидактическое оснащение: </w:t>
      </w:r>
      <w:r w:rsidRPr="003664D6">
        <w:rPr>
          <w:bCs/>
        </w:rPr>
        <w:t>нормативные документы, карты, таксационное описание, справочные материалы, бланки.</w:t>
      </w:r>
    </w:p>
    <w:p w:rsidR="003664D6" w:rsidRPr="003664D6" w:rsidRDefault="003664D6" w:rsidP="003664D6">
      <w:pPr>
        <w:ind w:firstLine="851"/>
        <w:jc w:val="both"/>
        <w:rPr>
          <w:rFonts w:eastAsia="Calibri"/>
          <w:b/>
          <w:lang w:eastAsia="en-US"/>
        </w:rPr>
      </w:pPr>
    </w:p>
    <w:p w:rsidR="003664D6" w:rsidRPr="003664D6" w:rsidRDefault="003664D6" w:rsidP="003664D6">
      <w:pPr>
        <w:ind w:firstLine="851"/>
        <w:jc w:val="both"/>
      </w:pPr>
      <w:r w:rsidRPr="003664D6">
        <w:rPr>
          <w:rFonts w:eastAsia="Calibri"/>
          <w:b/>
          <w:lang w:eastAsia="en-US"/>
        </w:rPr>
        <w:t xml:space="preserve">Задание: </w:t>
      </w:r>
      <w:r w:rsidRPr="003664D6">
        <w:rPr>
          <w:bCs/>
        </w:rPr>
        <w:t>описать технологию разработки лесосеки.</w:t>
      </w:r>
    </w:p>
    <w:p w:rsidR="003664D6" w:rsidRPr="003664D6" w:rsidRDefault="003664D6" w:rsidP="003664D6">
      <w:pPr>
        <w:shd w:val="clear" w:color="auto" w:fill="FFFFFF"/>
        <w:autoSpaceDE w:val="0"/>
        <w:autoSpaceDN w:val="0"/>
        <w:adjustRightInd w:val="0"/>
        <w:ind w:firstLine="851"/>
        <w:jc w:val="both"/>
        <w:rPr>
          <w:b/>
        </w:rPr>
      </w:pPr>
      <w:r w:rsidRPr="003664D6">
        <w:rPr>
          <w:b/>
        </w:rPr>
        <w:t>Краткие теоретические сведения</w:t>
      </w:r>
    </w:p>
    <w:p w:rsidR="003664D6" w:rsidRPr="003664D6" w:rsidRDefault="003664D6" w:rsidP="003664D6">
      <w:pPr>
        <w:tabs>
          <w:tab w:val="num" w:pos="1068"/>
        </w:tabs>
        <w:ind w:firstLine="851"/>
        <w:jc w:val="both"/>
      </w:pPr>
      <w:proofErr w:type="gramStart"/>
      <w:r w:rsidRPr="003664D6">
        <w:lastRenderedPageBreak/>
        <w:t>Постоянное совершенствование лесозаготовительной техники, улучшение организации труда на лесосечных работах привели к механизации всех звеньев лесозаготовительного процесса, которая обеспечивает высокую производительность труда.</w:t>
      </w:r>
      <w:proofErr w:type="gramEnd"/>
    </w:p>
    <w:p w:rsidR="003664D6" w:rsidRPr="003664D6" w:rsidRDefault="003664D6" w:rsidP="003664D6">
      <w:pPr>
        <w:tabs>
          <w:tab w:val="num" w:pos="1068"/>
        </w:tabs>
        <w:ind w:firstLine="851"/>
        <w:jc w:val="both"/>
      </w:pPr>
      <w:r w:rsidRPr="003664D6">
        <w:t>На лесосеке выполняются подготовительные и основные работы. Основные работы связаны с получением основной продукции (деревьев, хлыстов, сортиментов). Это:</w:t>
      </w:r>
    </w:p>
    <w:p w:rsidR="003664D6" w:rsidRPr="003664D6" w:rsidRDefault="003664D6" w:rsidP="003664D6">
      <w:pPr>
        <w:ind w:firstLine="851"/>
        <w:jc w:val="both"/>
      </w:pPr>
      <w:r w:rsidRPr="003664D6">
        <w:t xml:space="preserve">- очистка деревьев от сучьев; </w:t>
      </w:r>
    </w:p>
    <w:p w:rsidR="003664D6" w:rsidRPr="003664D6" w:rsidRDefault="003664D6" w:rsidP="003664D6">
      <w:pPr>
        <w:ind w:firstLine="851"/>
        <w:jc w:val="both"/>
      </w:pPr>
      <w:r w:rsidRPr="003664D6">
        <w:t>- раскряжевка;</w:t>
      </w:r>
    </w:p>
    <w:p w:rsidR="003664D6" w:rsidRPr="003664D6" w:rsidRDefault="003664D6" w:rsidP="003664D6">
      <w:pPr>
        <w:ind w:firstLine="851"/>
        <w:jc w:val="both"/>
      </w:pPr>
      <w:r w:rsidRPr="003664D6">
        <w:t>- трелевка;</w:t>
      </w:r>
    </w:p>
    <w:p w:rsidR="003664D6" w:rsidRPr="003664D6" w:rsidRDefault="003664D6" w:rsidP="003664D6">
      <w:pPr>
        <w:ind w:firstLine="851"/>
        <w:jc w:val="both"/>
      </w:pPr>
      <w:r w:rsidRPr="003664D6">
        <w:t>- сортировка;</w:t>
      </w:r>
    </w:p>
    <w:p w:rsidR="003664D6" w:rsidRPr="003664D6" w:rsidRDefault="003664D6" w:rsidP="003664D6">
      <w:pPr>
        <w:ind w:firstLine="851"/>
        <w:jc w:val="both"/>
      </w:pPr>
      <w:r w:rsidRPr="003664D6">
        <w:t xml:space="preserve">- </w:t>
      </w:r>
      <w:proofErr w:type="spellStart"/>
      <w:r w:rsidRPr="003664D6">
        <w:t>штабелёвка</w:t>
      </w:r>
      <w:proofErr w:type="spellEnd"/>
      <w:r w:rsidRPr="003664D6">
        <w:t>;</w:t>
      </w:r>
    </w:p>
    <w:p w:rsidR="003664D6" w:rsidRPr="003664D6" w:rsidRDefault="003664D6" w:rsidP="003664D6">
      <w:pPr>
        <w:ind w:firstLine="851"/>
        <w:jc w:val="both"/>
      </w:pPr>
      <w:r w:rsidRPr="003664D6">
        <w:t>- погрузка;</w:t>
      </w:r>
    </w:p>
    <w:p w:rsidR="003664D6" w:rsidRPr="003664D6" w:rsidRDefault="003664D6" w:rsidP="003664D6">
      <w:pPr>
        <w:ind w:firstLine="851"/>
        <w:jc w:val="both"/>
      </w:pPr>
      <w:r w:rsidRPr="003664D6">
        <w:t>- вывозка;</w:t>
      </w:r>
    </w:p>
    <w:p w:rsidR="003664D6" w:rsidRPr="003664D6" w:rsidRDefault="003664D6" w:rsidP="003664D6">
      <w:pPr>
        <w:ind w:firstLine="851"/>
        <w:jc w:val="both"/>
      </w:pPr>
      <w:r w:rsidRPr="003664D6">
        <w:t>- очистка лесосек.</w:t>
      </w:r>
    </w:p>
    <w:p w:rsidR="003664D6" w:rsidRPr="003664D6" w:rsidRDefault="003664D6" w:rsidP="003664D6">
      <w:pPr>
        <w:tabs>
          <w:tab w:val="num" w:pos="1068"/>
        </w:tabs>
        <w:ind w:firstLine="851"/>
        <w:jc w:val="both"/>
      </w:pPr>
      <w:r w:rsidRPr="003664D6">
        <w:t xml:space="preserve">К подготовительным работам относятся технологическая подготовка лесосек (разбивка на пасеки, разметка технологических коридоров, уборка опасных деревьев), устройство погрузочных пунктов, строительство временных дорог (усов). </w:t>
      </w:r>
    </w:p>
    <w:p w:rsidR="003664D6" w:rsidRPr="003664D6" w:rsidRDefault="003664D6" w:rsidP="003664D6">
      <w:pPr>
        <w:tabs>
          <w:tab w:val="num" w:pos="1068"/>
        </w:tabs>
        <w:ind w:firstLine="851"/>
        <w:jc w:val="both"/>
      </w:pPr>
      <w:r w:rsidRPr="003664D6">
        <w:t>Технологические операции лесосечных работ выполняются в следующих вариантах. Например:</w:t>
      </w:r>
    </w:p>
    <w:p w:rsidR="003664D6" w:rsidRPr="003664D6" w:rsidRDefault="003664D6" w:rsidP="003664D6">
      <w:pPr>
        <w:ind w:left="851"/>
        <w:jc w:val="both"/>
      </w:pPr>
      <w:proofErr w:type="gramStart"/>
      <w:r w:rsidRPr="003664D6">
        <w:t>1. валка – трелевка – погрузка – вывозка;</w:t>
      </w:r>
      <w:proofErr w:type="gramEnd"/>
    </w:p>
    <w:p w:rsidR="003664D6" w:rsidRPr="003664D6" w:rsidRDefault="003664D6" w:rsidP="003664D6">
      <w:pPr>
        <w:ind w:left="851"/>
        <w:jc w:val="both"/>
      </w:pPr>
      <w:r w:rsidRPr="003664D6">
        <w:t>2. валка – трелевка – обрубка сучьев – погрузка – вывозка;</w:t>
      </w:r>
    </w:p>
    <w:p w:rsidR="003664D6" w:rsidRPr="003664D6" w:rsidRDefault="003664D6" w:rsidP="003664D6">
      <w:pPr>
        <w:ind w:left="851"/>
        <w:jc w:val="both"/>
      </w:pPr>
      <w:r w:rsidRPr="003664D6">
        <w:t xml:space="preserve">3. валка – обрубка сучьев – трелевка – раскряжевка – сортировка – </w:t>
      </w:r>
      <w:proofErr w:type="spellStart"/>
      <w:r w:rsidRPr="003664D6">
        <w:t>штабелёвка</w:t>
      </w:r>
      <w:proofErr w:type="spellEnd"/>
      <w:r w:rsidRPr="003664D6">
        <w:t xml:space="preserve"> – погрузка – вывозка.</w:t>
      </w:r>
    </w:p>
    <w:p w:rsidR="003664D6" w:rsidRPr="003664D6" w:rsidRDefault="003664D6" w:rsidP="003664D6">
      <w:pPr>
        <w:ind w:firstLine="851"/>
        <w:jc w:val="both"/>
        <w:rPr>
          <w:b/>
        </w:rPr>
      </w:pPr>
    </w:p>
    <w:p w:rsidR="003664D6" w:rsidRPr="003664D6" w:rsidRDefault="003664D6" w:rsidP="003664D6">
      <w:pPr>
        <w:ind w:firstLine="851"/>
        <w:jc w:val="both"/>
        <w:rPr>
          <w:b/>
        </w:rPr>
      </w:pPr>
      <w:r w:rsidRPr="003664D6">
        <w:rPr>
          <w:b/>
        </w:rPr>
        <w:t>Порядок работы:</w:t>
      </w:r>
    </w:p>
    <w:p w:rsidR="003664D6" w:rsidRPr="003664D6" w:rsidRDefault="003664D6" w:rsidP="003664D6">
      <w:pPr>
        <w:ind w:firstLine="851"/>
        <w:jc w:val="both"/>
      </w:pPr>
      <w:r w:rsidRPr="003664D6">
        <w:t>1. Подбор и описание соответствующей технологии лесосечных работ.</w:t>
      </w:r>
    </w:p>
    <w:p w:rsidR="003664D6" w:rsidRPr="003664D6" w:rsidRDefault="003664D6" w:rsidP="003664D6">
      <w:pPr>
        <w:ind w:firstLine="851"/>
        <w:jc w:val="both"/>
      </w:pPr>
      <w:r w:rsidRPr="003664D6">
        <w:t>2.  Оформление технологических карт на разработку лесосек.</w:t>
      </w:r>
    </w:p>
    <w:p w:rsidR="003664D6" w:rsidRPr="003664D6" w:rsidRDefault="003664D6" w:rsidP="003664D6">
      <w:pPr>
        <w:ind w:firstLine="851"/>
        <w:jc w:val="both"/>
        <w:rPr>
          <w:rFonts w:eastAsia="Calibri"/>
          <w:lang w:eastAsia="en-US"/>
        </w:rPr>
      </w:pPr>
      <w:r w:rsidRPr="003664D6">
        <w:t>3</w:t>
      </w:r>
      <w:r w:rsidRPr="003664D6">
        <w:rPr>
          <w:rFonts w:eastAsia="Calibri"/>
          <w:lang w:eastAsia="en-US"/>
        </w:rPr>
        <w:t>. Выполнить описание</w:t>
      </w:r>
      <w:r w:rsidRPr="003664D6">
        <w:rPr>
          <w:rFonts w:ascii="Calibri" w:hAnsi="Calibri" w:cs="Calibri"/>
        </w:rPr>
        <w:t xml:space="preserve"> </w:t>
      </w:r>
      <w:r w:rsidRPr="003664D6">
        <w:rPr>
          <w:rFonts w:eastAsia="Calibri"/>
          <w:lang w:eastAsia="en-US"/>
        </w:rPr>
        <w:t>технологии лесосечных работ в тетради.</w:t>
      </w:r>
    </w:p>
    <w:p w:rsidR="003664D6" w:rsidRPr="003664D6" w:rsidRDefault="003664D6" w:rsidP="003664D6">
      <w:pPr>
        <w:ind w:firstLine="851"/>
        <w:jc w:val="both"/>
        <w:rPr>
          <w:rFonts w:eastAsia="Calibri"/>
          <w:lang w:eastAsia="en-US"/>
        </w:rPr>
      </w:pPr>
      <w:r w:rsidRPr="003664D6">
        <w:rPr>
          <w:rFonts w:eastAsia="Calibri"/>
          <w:lang w:eastAsia="en-US"/>
        </w:rPr>
        <w:t>4.  Заполнить бланк технологической карты.</w:t>
      </w:r>
    </w:p>
    <w:p w:rsidR="003664D6" w:rsidRPr="003664D6" w:rsidRDefault="003664D6" w:rsidP="003664D6">
      <w:pPr>
        <w:ind w:firstLine="851"/>
        <w:jc w:val="both"/>
      </w:pPr>
    </w:p>
    <w:p w:rsidR="003664D6" w:rsidRPr="003664D6" w:rsidRDefault="003664D6" w:rsidP="003664D6">
      <w:pPr>
        <w:ind w:firstLine="851"/>
        <w:jc w:val="both"/>
      </w:pPr>
      <w:r w:rsidRPr="003664D6">
        <w:rPr>
          <w:b/>
        </w:rPr>
        <w:t>Содержание отчета</w:t>
      </w:r>
      <w:r w:rsidRPr="003664D6">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3664D6" w:rsidRPr="003664D6" w:rsidRDefault="003664D6" w:rsidP="003664D6">
      <w:pPr>
        <w:shd w:val="clear" w:color="auto" w:fill="FFFFFF"/>
        <w:autoSpaceDE w:val="0"/>
        <w:autoSpaceDN w:val="0"/>
        <w:adjustRightInd w:val="0"/>
        <w:ind w:firstLine="851"/>
        <w:jc w:val="both"/>
      </w:pPr>
    </w:p>
    <w:p w:rsidR="003664D6" w:rsidRPr="003664D6" w:rsidRDefault="003664D6" w:rsidP="003664D6">
      <w:pPr>
        <w:ind w:firstLine="851"/>
        <w:jc w:val="both"/>
        <w:rPr>
          <w:b/>
        </w:rPr>
      </w:pPr>
      <w:r w:rsidRPr="003664D6">
        <w:rPr>
          <w:b/>
        </w:rPr>
        <w:t>Контрольные вопросы</w:t>
      </w:r>
    </w:p>
    <w:p w:rsidR="003664D6" w:rsidRPr="003664D6" w:rsidRDefault="003664D6" w:rsidP="003664D6">
      <w:pPr>
        <w:ind w:firstLine="851"/>
        <w:jc w:val="both"/>
      </w:pPr>
      <w:r w:rsidRPr="003664D6">
        <w:t xml:space="preserve">1. Как вы понимаете – сортиментная </w:t>
      </w:r>
      <w:r w:rsidRPr="003664D6">
        <w:rPr>
          <w:rFonts w:eastAsia="Calibri"/>
          <w:lang w:eastAsia="en-US"/>
        </w:rPr>
        <w:t>технология лесосечных работ</w:t>
      </w:r>
      <w:r w:rsidRPr="003664D6">
        <w:t>?</w:t>
      </w:r>
    </w:p>
    <w:p w:rsidR="003664D6" w:rsidRPr="003664D6" w:rsidRDefault="003664D6" w:rsidP="003664D6">
      <w:pPr>
        <w:ind w:firstLine="851"/>
        <w:jc w:val="both"/>
      </w:pPr>
      <w:r w:rsidRPr="003664D6">
        <w:t>2. Назовите механизмы на вывозке леса.</w:t>
      </w:r>
    </w:p>
    <w:p w:rsidR="003664D6" w:rsidRDefault="003664D6" w:rsidP="0002173F">
      <w:pPr>
        <w:ind w:firstLine="709"/>
        <w:jc w:val="both"/>
        <w:rPr>
          <w:b/>
        </w:rPr>
      </w:pPr>
    </w:p>
    <w:p w:rsidR="003664D6" w:rsidRDefault="003664D6" w:rsidP="0002173F">
      <w:pPr>
        <w:ind w:firstLine="709"/>
        <w:jc w:val="both"/>
        <w:rPr>
          <w:b/>
        </w:rPr>
      </w:pPr>
    </w:p>
    <w:p w:rsidR="003664D6" w:rsidRDefault="003664D6" w:rsidP="0002173F">
      <w:pPr>
        <w:ind w:firstLine="709"/>
        <w:jc w:val="both"/>
        <w:rPr>
          <w:b/>
        </w:rPr>
      </w:pPr>
    </w:p>
    <w:p w:rsidR="003664D6" w:rsidRDefault="003664D6" w:rsidP="0002173F">
      <w:pPr>
        <w:ind w:firstLine="709"/>
        <w:jc w:val="both"/>
        <w:rPr>
          <w:b/>
        </w:rPr>
      </w:pPr>
    </w:p>
    <w:p w:rsidR="003664D6" w:rsidRDefault="003664D6" w:rsidP="003664D6">
      <w:pPr>
        <w:ind w:firstLine="709"/>
        <w:jc w:val="center"/>
        <w:rPr>
          <w:rFonts w:eastAsia="Calibri"/>
          <w:b/>
          <w:lang w:eastAsia="en-US"/>
        </w:rPr>
      </w:pPr>
      <w:r w:rsidRPr="003664D6">
        <w:rPr>
          <w:rFonts w:eastAsia="Calibri"/>
          <w:b/>
          <w:lang w:eastAsia="en-US"/>
        </w:rPr>
        <w:t>Практическое занятие № 7</w:t>
      </w:r>
    </w:p>
    <w:p w:rsidR="003664D6" w:rsidRDefault="003664D6" w:rsidP="003664D6">
      <w:pPr>
        <w:ind w:firstLine="709"/>
        <w:jc w:val="center"/>
        <w:rPr>
          <w:rFonts w:eastAsia="Calibri"/>
          <w:b/>
          <w:lang w:eastAsia="en-US"/>
        </w:rPr>
      </w:pPr>
      <w:r w:rsidRPr="003664D6">
        <w:rPr>
          <w:rFonts w:eastAsia="Calibri"/>
          <w:b/>
          <w:lang w:eastAsia="en-US"/>
        </w:rPr>
        <w:t>Установление способа очистки лесосек в зависимости от лесорастительных условий</w:t>
      </w:r>
    </w:p>
    <w:p w:rsidR="003664D6" w:rsidRDefault="003664D6" w:rsidP="003664D6">
      <w:pPr>
        <w:ind w:firstLine="709"/>
        <w:jc w:val="center"/>
        <w:rPr>
          <w:rFonts w:eastAsia="Calibri"/>
          <w:b/>
          <w:lang w:eastAsia="en-US"/>
        </w:rPr>
      </w:pPr>
    </w:p>
    <w:p w:rsidR="003664D6" w:rsidRPr="003664D6" w:rsidRDefault="003664D6" w:rsidP="003664D6">
      <w:pPr>
        <w:ind w:firstLine="851"/>
        <w:jc w:val="both"/>
      </w:pPr>
      <w:r w:rsidRPr="003664D6">
        <w:rPr>
          <w:b/>
        </w:rPr>
        <w:t>Цель занятия</w:t>
      </w:r>
      <w:r w:rsidRPr="003664D6">
        <w:t xml:space="preserve"> –  научиться устанавливать способ очистки лесосек в зависимости от лесорастительных условий.</w:t>
      </w:r>
    </w:p>
    <w:p w:rsidR="003664D6" w:rsidRPr="003664D6" w:rsidRDefault="003664D6" w:rsidP="003664D6">
      <w:pPr>
        <w:ind w:firstLine="851"/>
        <w:jc w:val="both"/>
        <w:rPr>
          <w:b/>
        </w:rPr>
      </w:pPr>
    </w:p>
    <w:p w:rsidR="003664D6" w:rsidRPr="003664D6" w:rsidRDefault="003664D6" w:rsidP="003664D6">
      <w:pPr>
        <w:ind w:firstLine="851"/>
        <w:jc w:val="both"/>
        <w:rPr>
          <w:bCs/>
        </w:rPr>
      </w:pPr>
      <w:r w:rsidRPr="003664D6">
        <w:rPr>
          <w:rFonts w:eastAsia="Calibri"/>
          <w:b/>
          <w:lang w:eastAsia="en-US"/>
        </w:rPr>
        <w:t xml:space="preserve">Дидактическое оснащение: </w:t>
      </w:r>
      <w:r w:rsidRPr="003664D6">
        <w:rPr>
          <w:bCs/>
        </w:rPr>
        <w:t>справочные материалы, учебное пособие, таксационное описание.</w:t>
      </w:r>
    </w:p>
    <w:p w:rsidR="003664D6" w:rsidRPr="003664D6" w:rsidRDefault="003664D6" w:rsidP="003664D6">
      <w:pPr>
        <w:ind w:firstLine="851"/>
        <w:jc w:val="both"/>
        <w:rPr>
          <w:rFonts w:eastAsia="Calibri"/>
          <w:b/>
          <w:lang w:eastAsia="en-US"/>
        </w:rPr>
      </w:pPr>
    </w:p>
    <w:p w:rsidR="003664D6" w:rsidRPr="003664D6" w:rsidRDefault="003664D6" w:rsidP="003664D6">
      <w:pPr>
        <w:ind w:firstLine="851"/>
        <w:jc w:val="both"/>
      </w:pPr>
      <w:r w:rsidRPr="003664D6">
        <w:rPr>
          <w:rFonts w:eastAsia="Calibri"/>
          <w:b/>
          <w:lang w:eastAsia="en-US"/>
        </w:rPr>
        <w:t xml:space="preserve">Задание: </w:t>
      </w:r>
      <w:r w:rsidRPr="003664D6">
        <w:rPr>
          <w:bCs/>
        </w:rPr>
        <w:t>установить способ очистки.</w:t>
      </w:r>
    </w:p>
    <w:p w:rsidR="003664D6" w:rsidRPr="003664D6" w:rsidRDefault="003664D6" w:rsidP="003664D6">
      <w:pPr>
        <w:shd w:val="clear" w:color="auto" w:fill="FFFFFF"/>
        <w:autoSpaceDE w:val="0"/>
        <w:autoSpaceDN w:val="0"/>
        <w:adjustRightInd w:val="0"/>
        <w:ind w:firstLine="851"/>
        <w:jc w:val="both"/>
        <w:rPr>
          <w:b/>
        </w:rPr>
      </w:pPr>
    </w:p>
    <w:p w:rsidR="003664D6" w:rsidRPr="003664D6" w:rsidRDefault="003664D6" w:rsidP="003664D6">
      <w:pPr>
        <w:shd w:val="clear" w:color="auto" w:fill="FFFFFF"/>
        <w:autoSpaceDE w:val="0"/>
        <w:autoSpaceDN w:val="0"/>
        <w:adjustRightInd w:val="0"/>
        <w:ind w:firstLine="851"/>
        <w:jc w:val="both"/>
        <w:rPr>
          <w:b/>
        </w:rPr>
      </w:pPr>
      <w:r w:rsidRPr="003664D6">
        <w:rPr>
          <w:b/>
        </w:rPr>
        <w:t>Краткие теоретические сведения</w:t>
      </w:r>
    </w:p>
    <w:p w:rsidR="003664D6" w:rsidRPr="003664D6" w:rsidRDefault="003664D6" w:rsidP="003664D6">
      <w:pPr>
        <w:spacing w:line="276" w:lineRule="auto"/>
        <w:ind w:firstLine="851"/>
        <w:jc w:val="center"/>
        <w:rPr>
          <w:rFonts w:eastAsia="Calibri"/>
          <w:b/>
          <w:lang w:eastAsia="en-US"/>
        </w:rPr>
      </w:pPr>
    </w:p>
    <w:p w:rsidR="003664D6" w:rsidRPr="003664D6" w:rsidRDefault="003664D6" w:rsidP="003664D6">
      <w:pPr>
        <w:spacing w:line="276" w:lineRule="auto"/>
        <w:ind w:firstLine="851"/>
        <w:jc w:val="center"/>
        <w:rPr>
          <w:rFonts w:eastAsia="Calibri"/>
          <w:b/>
          <w:lang w:eastAsia="en-US"/>
        </w:rPr>
      </w:pPr>
      <w:r w:rsidRPr="003664D6">
        <w:rPr>
          <w:rFonts w:eastAsia="Calibri"/>
          <w:b/>
          <w:lang w:eastAsia="en-US"/>
        </w:rPr>
        <w:t>Способы очистки лесосек</w:t>
      </w:r>
    </w:p>
    <w:p w:rsidR="003664D6" w:rsidRPr="003664D6" w:rsidRDefault="003664D6" w:rsidP="003664D6">
      <w:pPr>
        <w:spacing w:line="276" w:lineRule="auto"/>
        <w:ind w:firstLine="851"/>
        <w:jc w:val="both"/>
        <w:rPr>
          <w:rFonts w:eastAsia="Calibri"/>
          <w:lang w:eastAsia="en-US"/>
        </w:rPr>
      </w:pPr>
      <w:r w:rsidRPr="003664D6">
        <w:rPr>
          <w:rFonts w:eastAsia="Calibri"/>
          <w:lang w:eastAsia="en-US"/>
        </w:rPr>
        <w:t>Очистка мест рубок является заключительным этапом лесозаготовительного процесса и одним из способов содействия естественному возобновлению. Очистка лесосек – это удаление с лесосек, упорядоченное оставление на  перегнивание или сжигание порубочных отходов (лесосечных остатков), образующихся за счет сучьев, вершин деревьев, тонкомера, крупных стволовых отходов. Цели очистки многогранны: обеспечение условий для естественного возобновления леса, а также создания лесных культур и дальнейшего ухода за формирующимися насаждениями; освобождение от порубочных отходов заваленных растений предварительного возобновления; предотвращение массового размножения насекомых-вредителей; снижение пожарной опасности.</w:t>
      </w:r>
    </w:p>
    <w:p w:rsidR="003664D6" w:rsidRPr="003664D6" w:rsidRDefault="003664D6" w:rsidP="003664D6">
      <w:pPr>
        <w:spacing w:line="276" w:lineRule="auto"/>
        <w:ind w:firstLine="851"/>
        <w:jc w:val="both"/>
        <w:rPr>
          <w:rFonts w:eastAsia="Calibri"/>
          <w:b/>
          <w:lang w:eastAsia="en-US"/>
        </w:rPr>
      </w:pPr>
      <w:r w:rsidRPr="003664D6">
        <w:rPr>
          <w:rFonts w:eastAsia="Calibri"/>
          <w:lang w:eastAsia="en-US"/>
        </w:rPr>
        <w:t xml:space="preserve">Условно всю совокупность способов очистки лесосек можно подразделить на следующие группы: </w:t>
      </w:r>
      <w:r w:rsidRPr="003664D6">
        <w:rPr>
          <w:rFonts w:eastAsia="Calibri"/>
          <w:u w:val="single"/>
          <w:lang w:eastAsia="en-US"/>
        </w:rPr>
        <w:t>без использования огня</w:t>
      </w:r>
      <w:r w:rsidRPr="003664D6">
        <w:rPr>
          <w:rFonts w:eastAsia="Calibri"/>
          <w:lang w:eastAsia="en-US"/>
        </w:rPr>
        <w:t xml:space="preserve"> (</w:t>
      </w:r>
      <w:proofErr w:type="spellStart"/>
      <w:r w:rsidRPr="003664D6">
        <w:rPr>
          <w:rFonts w:eastAsia="Calibri"/>
          <w:lang w:eastAsia="en-US"/>
        </w:rPr>
        <w:t>безогневые</w:t>
      </w:r>
      <w:proofErr w:type="spellEnd"/>
      <w:r w:rsidRPr="003664D6">
        <w:rPr>
          <w:rFonts w:eastAsia="Calibri"/>
          <w:lang w:eastAsia="en-US"/>
        </w:rPr>
        <w:t xml:space="preserve"> способы), </w:t>
      </w:r>
      <w:r w:rsidRPr="003664D6">
        <w:rPr>
          <w:rFonts w:eastAsia="Calibri"/>
          <w:u w:val="single"/>
          <w:lang w:eastAsia="en-US"/>
        </w:rPr>
        <w:t>с использованием управляемого огня (огневые способы)</w:t>
      </w:r>
      <w:r w:rsidRPr="003664D6">
        <w:rPr>
          <w:rFonts w:eastAsia="Calibri"/>
          <w:lang w:eastAsia="en-US"/>
        </w:rPr>
        <w:t xml:space="preserve"> и </w:t>
      </w:r>
      <w:r w:rsidRPr="003664D6">
        <w:rPr>
          <w:rFonts w:eastAsia="Calibri"/>
          <w:u w:val="single"/>
          <w:lang w:eastAsia="en-US"/>
        </w:rPr>
        <w:t>комбинированный способ</w:t>
      </w:r>
      <w:r w:rsidRPr="003664D6">
        <w:rPr>
          <w:rFonts w:eastAsia="Calibri"/>
          <w:lang w:eastAsia="en-US"/>
        </w:rPr>
        <w:t xml:space="preserve">, при котором в различной степени </w:t>
      </w:r>
      <w:proofErr w:type="gramStart"/>
      <w:r w:rsidRPr="003664D6">
        <w:rPr>
          <w:rFonts w:eastAsia="Calibri"/>
          <w:lang w:eastAsia="en-US"/>
        </w:rPr>
        <w:t>сочетаются</w:t>
      </w:r>
      <w:proofErr w:type="gramEnd"/>
      <w:r w:rsidRPr="003664D6">
        <w:rPr>
          <w:rFonts w:eastAsia="Calibri"/>
          <w:lang w:eastAsia="en-US"/>
        </w:rPr>
        <w:t xml:space="preserve"> сжигание части порубочных отходов и утилизация или оставление на перегнивание другой части.</w:t>
      </w:r>
    </w:p>
    <w:p w:rsidR="003664D6" w:rsidRPr="003664D6" w:rsidRDefault="003664D6" w:rsidP="003664D6">
      <w:pPr>
        <w:ind w:firstLine="851"/>
        <w:jc w:val="both"/>
        <w:rPr>
          <w:b/>
        </w:rPr>
      </w:pPr>
    </w:p>
    <w:p w:rsidR="003664D6" w:rsidRPr="003664D6" w:rsidRDefault="003664D6" w:rsidP="003664D6">
      <w:pPr>
        <w:ind w:firstLine="851"/>
        <w:jc w:val="both"/>
      </w:pPr>
      <w:r w:rsidRPr="003664D6">
        <w:rPr>
          <w:b/>
        </w:rPr>
        <w:t>Порядок работы:</w:t>
      </w:r>
    </w:p>
    <w:p w:rsidR="003664D6" w:rsidRPr="003664D6" w:rsidRDefault="003664D6" w:rsidP="003664D6">
      <w:pPr>
        <w:ind w:firstLine="851"/>
        <w:jc w:val="both"/>
      </w:pPr>
      <w:r w:rsidRPr="003664D6">
        <w:t>1. Повторить основные способы очистки лесосек.</w:t>
      </w:r>
    </w:p>
    <w:p w:rsidR="003664D6" w:rsidRPr="003664D6" w:rsidRDefault="003664D6" w:rsidP="003664D6">
      <w:pPr>
        <w:ind w:firstLine="851"/>
        <w:jc w:val="both"/>
      </w:pPr>
      <w:r w:rsidRPr="003664D6">
        <w:t>2. Ответив на вопросы темы 2.9. Очистка лесосек Практикума по лесоводству, стр. 23, установить способы очистки лесосек в зависимости от способов рубок, лесорастительных условий среды, характера древостоя.</w:t>
      </w:r>
    </w:p>
    <w:p w:rsidR="003664D6" w:rsidRPr="003664D6" w:rsidRDefault="003664D6" w:rsidP="003664D6">
      <w:pPr>
        <w:ind w:firstLine="851"/>
        <w:jc w:val="both"/>
      </w:pPr>
      <w:r w:rsidRPr="003664D6">
        <w:t>3. Для правильного формулирования ответов используются лекционные конспекты.</w:t>
      </w:r>
    </w:p>
    <w:p w:rsidR="003664D6" w:rsidRPr="003664D6" w:rsidRDefault="003664D6" w:rsidP="003664D6">
      <w:pPr>
        <w:ind w:firstLine="851"/>
        <w:jc w:val="both"/>
      </w:pPr>
      <w:r w:rsidRPr="003664D6">
        <w:t>4. Записать вопрос-ответ в тетрадь.</w:t>
      </w:r>
    </w:p>
    <w:p w:rsidR="003664D6" w:rsidRPr="003664D6" w:rsidRDefault="003664D6" w:rsidP="003664D6">
      <w:pPr>
        <w:ind w:firstLine="851"/>
        <w:jc w:val="both"/>
        <w:rPr>
          <w:b/>
        </w:rPr>
      </w:pPr>
    </w:p>
    <w:p w:rsidR="003664D6" w:rsidRPr="003664D6" w:rsidRDefault="003664D6" w:rsidP="003664D6">
      <w:pPr>
        <w:ind w:firstLine="851"/>
        <w:jc w:val="both"/>
      </w:pPr>
      <w:r w:rsidRPr="003664D6">
        <w:rPr>
          <w:b/>
        </w:rPr>
        <w:t>Содержание отчета</w:t>
      </w:r>
      <w:r w:rsidRPr="003664D6">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3664D6" w:rsidRPr="003664D6" w:rsidRDefault="003664D6" w:rsidP="003664D6">
      <w:pPr>
        <w:shd w:val="clear" w:color="auto" w:fill="FFFFFF"/>
        <w:autoSpaceDE w:val="0"/>
        <w:autoSpaceDN w:val="0"/>
        <w:adjustRightInd w:val="0"/>
        <w:ind w:firstLine="851"/>
        <w:jc w:val="both"/>
      </w:pPr>
    </w:p>
    <w:p w:rsidR="003664D6" w:rsidRPr="003664D6" w:rsidRDefault="003664D6" w:rsidP="003664D6">
      <w:pPr>
        <w:ind w:firstLine="851"/>
        <w:jc w:val="both"/>
        <w:rPr>
          <w:b/>
        </w:rPr>
      </w:pPr>
      <w:r w:rsidRPr="003664D6">
        <w:rPr>
          <w:b/>
        </w:rPr>
        <w:t>Контрольные вопросы</w:t>
      </w:r>
    </w:p>
    <w:p w:rsidR="003664D6" w:rsidRPr="003664D6" w:rsidRDefault="003664D6" w:rsidP="003664D6">
      <w:pPr>
        <w:ind w:firstLine="851"/>
        <w:jc w:val="both"/>
      </w:pPr>
      <w:r w:rsidRPr="003664D6">
        <w:t xml:space="preserve">1. Назовите </w:t>
      </w:r>
      <w:proofErr w:type="spellStart"/>
      <w:r w:rsidRPr="003664D6">
        <w:t>безогневые</w:t>
      </w:r>
      <w:proofErr w:type="spellEnd"/>
      <w:r w:rsidRPr="003664D6">
        <w:t xml:space="preserve"> способы очистки.</w:t>
      </w:r>
    </w:p>
    <w:p w:rsidR="003664D6" w:rsidRPr="003664D6" w:rsidRDefault="003664D6" w:rsidP="003664D6">
      <w:pPr>
        <w:ind w:firstLine="851"/>
        <w:jc w:val="both"/>
      </w:pPr>
      <w:r w:rsidRPr="003664D6">
        <w:t>2. Как понять фразу: очистка мест рубок является одним из способов содействия естественному возобновлению?</w:t>
      </w:r>
    </w:p>
    <w:p w:rsidR="003664D6" w:rsidRDefault="003664D6" w:rsidP="003664D6">
      <w:pPr>
        <w:ind w:firstLine="709"/>
        <w:jc w:val="center"/>
        <w:rPr>
          <w:b/>
        </w:rPr>
      </w:pPr>
    </w:p>
    <w:p w:rsidR="003664D6" w:rsidRDefault="003664D6" w:rsidP="003664D6">
      <w:pPr>
        <w:ind w:firstLine="709"/>
        <w:jc w:val="center"/>
        <w:rPr>
          <w:b/>
        </w:rPr>
      </w:pPr>
    </w:p>
    <w:p w:rsidR="003664D6" w:rsidRDefault="003664D6" w:rsidP="003664D6">
      <w:pPr>
        <w:ind w:firstLine="709"/>
        <w:jc w:val="center"/>
        <w:rPr>
          <w:rFonts w:eastAsia="Calibri"/>
          <w:b/>
          <w:lang w:eastAsia="en-US"/>
        </w:rPr>
      </w:pPr>
      <w:r w:rsidRPr="003664D6">
        <w:rPr>
          <w:rFonts w:eastAsia="Calibri"/>
          <w:b/>
          <w:lang w:eastAsia="en-US"/>
        </w:rPr>
        <w:t>Практическое занятие № 8</w:t>
      </w:r>
    </w:p>
    <w:p w:rsidR="003664D6" w:rsidRDefault="003664D6" w:rsidP="003664D6">
      <w:pPr>
        <w:ind w:firstLine="709"/>
        <w:jc w:val="center"/>
        <w:rPr>
          <w:rFonts w:eastAsia="Calibri"/>
          <w:b/>
          <w:lang w:eastAsia="en-US"/>
        </w:rPr>
      </w:pPr>
      <w:r w:rsidRPr="003664D6">
        <w:rPr>
          <w:rFonts w:ascii="Calibri" w:eastAsia="Calibri" w:hAnsi="Calibri"/>
          <w:b/>
          <w:sz w:val="22"/>
          <w:szCs w:val="22"/>
          <w:lang w:eastAsia="en-US"/>
        </w:rPr>
        <w:t xml:space="preserve"> </w:t>
      </w:r>
      <w:r w:rsidRPr="003664D6">
        <w:rPr>
          <w:rFonts w:eastAsia="Calibri"/>
          <w:b/>
          <w:lang w:eastAsia="en-US"/>
        </w:rPr>
        <w:t>Составление акта проверки лесосек по материалам освидетельствования мест рубок</w:t>
      </w:r>
    </w:p>
    <w:p w:rsidR="003664D6" w:rsidRDefault="003664D6" w:rsidP="003664D6">
      <w:pPr>
        <w:ind w:firstLine="709"/>
        <w:jc w:val="center"/>
        <w:rPr>
          <w:rFonts w:eastAsia="Calibri"/>
          <w:b/>
          <w:lang w:eastAsia="en-US"/>
        </w:rPr>
      </w:pPr>
    </w:p>
    <w:p w:rsidR="003664D6" w:rsidRPr="003664D6" w:rsidRDefault="003664D6" w:rsidP="003664D6">
      <w:pPr>
        <w:ind w:firstLine="851"/>
        <w:jc w:val="both"/>
      </w:pPr>
      <w:r w:rsidRPr="003664D6">
        <w:rPr>
          <w:b/>
        </w:rPr>
        <w:t>Цель занятия</w:t>
      </w:r>
      <w:r w:rsidRPr="003664D6">
        <w:t xml:space="preserve"> –  научиться составлять акт проверки лесосек по материалам освидетельствования мест рубок.</w:t>
      </w:r>
    </w:p>
    <w:p w:rsidR="003664D6" w:rsidRPr="003664D6" w:rsidRDefault="003664D6" w:rsidP="003664D6">
      <w:pPr>
        <w:ind w:firstLine="851"/>
        <w:jc w:val="both"/>
        <w:rPr>
          <w:rFonts w:eastAsia="Calibri"/>
          <w:b/>
          <w:lang w:eastAsia="en-US"/>
        </w:rPr>
      </w:pPr>
    </w:p>
    <w:p w:rsidR="003664D6" w:rsidRPr="003664D6" w:rsidRDefault="003664D6" w:rsidP="003664D6">
      <w:pPr>
        <w:ind w:firstLine="851"/>
        <w:jc w:val="both"/>
        <w:rPr>
          <w:bCs/>
        </w:rPr>
      </w:pPr>
      <w:r w:rsidRPr="003664D6">
        <w:rPr>
          <w:rFonts w:eastAsia="Calibri"/>
          <w:b/>
          <w:lang w:eastAsia="en-US"/>
        </w:rPr>
        <w:t xml:space="preserve">Дидактическое оснащение: </w:t>
      </w:r>
      <w:r w:rsidRPr="003664D6">
        <w:rPr>
          <w:bCs/>
        </w:rPr>
        <w:t>справочные материалы, учебное пособие, таксационное описание, материалы освидетельствования.</w:t>
      </w:r>
    </w:p>
    <w:p w:rsidR="003664D6" w:rsidRPr="003664D6" w:rsidRDefault="003664D6" w:rsidP="003664D6">
      <w:pPr>
        <w:ind w:firstLine="851"/>
        <w:jc w:val="both"/>
        <w:rPr>
          <w:rFonts w:eastAsia="Calibri"/>
          <w:b/>
          <w:lang w:eastAsia="en-US"/>
        </w:rPr>
      </w:pPr>
    </w:p>
    <w:p w:rsidR="003664D6" w:rsidRPr="003664D6" w:rsidRDefault="003664D6" w:rsidP="003664D6">
      <w:pPr>
        <w:ind w:firstLine="851"/>
        <w:jc w:val="both"/>
      </w:pPr>
      <w:r w:rsidRPr="003664D6">
        <w:rPr>
          <w:rFonts w:eastAsia="Calibri"/>
          <w:b/>
          <w:lang w:eastAsia="en-US"/>
        </w:rPr>
        <w:t xml:space="preserve">Задание: </w:t>
      </w:r>
      <w:r w:rsidRPr="003664D6">
        <w:rPr>
          <w:bCs/>
        </w:rPr>
        <w:t>заполнить акт освидетельствования мест рубок.</w:t>
      </w:r>
    </w:p>
    <w:p w:rsidR="003664D6" w:rsidRPr="003664D6" w:rsidRDefault="003664D6" w:rsidP="003664D6">
      <w:pPr>
        <w:ind w:firstLine="851"/>
        <w:jc w:val="both"/>
      </w:pPr>
    </w:p>
    <w:p w:rsidR="003664D6" w:rsidRPr="003664D6" w:rsidRDefault="003664D6" w:rsidP="003664D6">
      <w:pPr>
        <w:ind w:firstLine="851"/>
        <w:jc w:val="both"/>
      </w:pPr>
      <w:r w:rsidRPr="003664D6">
        <w:rPr>
          <w:b/>
        </w:rPr>
        <w:t>Порядок работы:</w:t>
      </w:r>
    </w:p>
    <w:p w:rsidR="003664D6" w:rsidRPr="003664D6" w:rsidRDefault="003664D6" w:rsidP="003664D6">
      <w:pPr>
        <w:ind w:firstLine="851"/>
        <w:jc w:val="both"/>
      </w:pPr>
      <w:r w:rsidRPr="003664D6">
        <w:t xml:space="preserve">1. Используя </w:t>
      </w:r>
      <w:r w:rsidRPr="003664D6">
        <w:rPr>
          <w:rFonts w:eastAsia="Calibri"/>
          <w:shd w:val="clear" w:color="auto" w:fill="FFFFFF"/>
          <w:lang w:eastAsia="en-US"/>
        </w:rPr>
        <w:t>практикум по лесоводству стр. 229</w:t>
      </w:r>
      <w:proofErr w:type="gramStart"/>
      <w:r w:rsidRPr="003664D6">
        <w:rPr>
          <w:rFonts w:eastAsia="Calibri"/>
          <w:shd w:val="clear" w:color="auto" w:fill="FFFFFF"/>
          <w:lang w:eastAsia="en-US"/>
        </w:rPr>
        <w:t xml:space="preserve"> С</w:t>
      </w:r>
      <w:proofErr w:type="gramEnd"/>
      <w:r w:rsidRPr="003664D6">
        <w:rPr>
          <w:rFonts w:eastAsia="Calibri"/>
          <w:shd w:val="clear" w:color="auto" w:fill="FFFFFF"/>
          <w:lang w:eastAsia="en-US"/>
        </w:rPr>
        <w:t xml:space="preserve">оставить </w:t>
      </w:r>
      <w:r w:rsidRPr="003664D6">
        <w:t>АКТ осмотра (освидетельствования) мест рубок (мест заготовки древесины и второстепенных лесных материалов).</w:t>
      </w:r>
    </w:p>
    <w:p w:rsidR="003664D6" w:rsidRPr="003664D6" w:rsidRDefault="003664D6" w:rsidP="003664D6">
      <w:pPr>
        <w:ind w:firstLine="851"/>
        <w:jc w:val="both"/>
      </w:pPr>
      <w:r w:rsidRPr="003664D6">
        <w:t>2. Для правильного формулирования ответов используются лекционные конспекты.</w:t>
      </w:r>
    </w:p>
    <w:p w:rsidR="003664D6" w:rsidRPr="003664D6" w:rsidRDefault="003664D6" w:rsidP="003664D6">
      <w:pPr>
        <w:ind w:firstLine="851"/>
        <w:jc w:val="both"/>
        <w:rPr>
          <w:rFonts w:eastAsia="Calibri"/>
          <w:lang w:eastAsia="en-US"/>
        </w:rPr>
      </w:pPr>
    </w:p>
    <w:p w:rsidR="003664D6" w:rsidRPr="003664D6" w:rsidRDefault="003664D6" w:rsidP="003664D6">
      <w:pPr>
        <w:ind w:firstLine="851"/>
        <w:jc w:val="both"/>
      </w:pPr>
      <w:r w:rsidRPr="003664D6">
        <w:rPr>
          <w:b/>
        </w:rPr>
        <w:t>Содержание отчета</w:t>
      </w:r>
      <w:r w:rsidRPr="003664D6">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3664D6" w:rsidRPr="003664D6" w:rsidRDefault="003664D6" w:rsidP="003664D6">
      <w:pPr>
        <w:shd w:val="clear" w:color="auto" w:fill="FFFFFF"/>
        <w:autoSpaceDE w:val="0"/>
        <w:autoSpaceDN w:val="0"/>
        <w:adjustRightInd w:val="0"/>
        <w:ind w:firstLine="851"/>
        <w:jc w:val="both"/>
      </w:pPr>
    </w:p>
    <w:p w:rsidR="003664D6" w:rsidRPr="003664D6" w:rsidRDefault="003664D6" w:rsidP="003664D6">
      <w:pPr>
        <w:ind w:firstLine="851"/>
        <w:jc w:val="both"/>
        <w:rPr>
          <w:b/>
        </w:rPr>
      </w:pPr>
      <w:r w:rsidRPr="003664D6">
        <w:rPr>
          <w:b/>
        </w:rPr>
        <w:t>Контрольные вопросы</w:t>
      </w:r>
    </w:p>
    <w:p w:rsidR="003664D6" w:rsidRPr="003664D6" w:rsidRDefault="003664D6" w:rsidP="003664D6">
      <w:pPr>
        <w:ind w:firstLine="851"/>
        <w:jc w:val="both"/>
      </w:pPr>
      <w:r w:rsidRPr="003664D6">
        <w:t>1. Назовите виды ответственности за нарушение правил рубок леса.</w:t>
      </w:r>
    </w:p>
    <w:p w:rsidR="003664D6" w:rsidRPr="003664D6" w:rsidRDefault="003664D6" w:rsidP="003664D6">
      <w:pPr>
        <w:ind w:firstLine="851"/>
        <w:jc w:val="both"/>
      </w:pPr>
      <w:r w:rsidRPr="003664D6">
        <w:t>2. Кто принимает участие в проведении освидетельствования мест рубок?</w:t>
      </w:r>
    </w:p>
    <w:p w:rsidR="003664D6" w:rsidRDefault="003664D6" w:rsidP="003664D6">
      <w:pPr>
        <w:ind w:firstLine="709"/>
        <w:jc w:val="center"/>
        <w:rPr>
          <w:b/>
        </w:rPr>
      </w:pPr>
    </w:p>
    <w:p w:rsidR="003664D6" w:rsidRDefault="003664D6" w:rsidP="003664D6">
      <w:pPr>
        <w:ind w:firstLine="709"/>
        <w:jc w:val="center"/>
        <w:rPr>
          <w:b/>
        </w:rPr>
      </w:pPr>
    </w:p>
    <w:p w:rsidR="003664D6" w:rsidRDefault="003664D6" w:rsidP="003664D6">
      <w:pPr>
        <w:ind w:firstLine="709"/>
        <w:jc w:val="center"/>
        <w:rPr>
          <w:b/>
        </w:rPr>
      </w:pPr>
    </w:p>
    <w:p w:rsidR="003664D6" w:rsidRPr="003664D6" w:rsidRDefault="003664D6" w:rsidP="003664D6">
      <w:pPr>
        <w:ind w:firstLine="709"/>
        <w:jc w:val="center"/>
        <w:rPr>
          <w:rFonts w:eastAsia="Calibri"/>
          <w:b/>
          <w:lang w:eastAsia="en-US"/>
        </w:rPr>
      </w:pPr>
      <w:r w:rsidRPr="003664D6">
        <w:rPr>
          <w:rFonts w:eastAsia="Calibri"/>
          <w:b/>
          <w:lang w:eastAsia="en-US"/>
        </w:rPr>
        <w:t>Практическое занятие № 9</w:t>
      </w:r>
    </w:p>
    <w:p w:rsidR="003664D6" w:rsidRDefault="003664D6" w:rsidP="003664D6">
      <w:pPr>
        <w:ind w:firstLine="709"/>
        <w:jc w:val="center"/>
        <w:rPr>
          <w:rFonts w:eastAsia="Calibri"/>
          <w:b/>
          <w:lang w:eastAsia="en-US"/>
        </w:rPr>
      </w:pPr>
      <w:r w:rsidRPr="003664D6">
        <w:rPr>
          <w:rFonts w:eastAsia="Calibri"/>
          <w:b/>
          <w:lang w:eastAsia="en-US"/>
        </w:rPr>
        <w:t xml:space="preserve"> Составление технических характеристик машин для заготовки древесины по справочным материалам</w:t>
      </w:r>
    </w:p>
    <w:p w:rsidR="003664D6" w:rsidRDefault="003664D6" w:rsidP="003664D6">
      <w:pPr>
        <w:ind w:firstLine="709"/>
        <w:jc w:val="center"/>
        <w:rPr>
          <w:rFonts w:eastAsia="Calibri"/>
          <w:b/>
          <w:lang w:eastAsia="en-US"/>
        </w:rPr>
      </w:pPr>
    </w:p>
    <w:p w:rsidR="00884624" w:rsidRPr="00884624" w:rsidRDefault="00884624" w:rsidP="00884624">
      <w:pPr>
        <w:ind w:firstLine="851"/>
        <w:jc w:val="both"/>
      </w:pPr>
      <w:r w:rsidRPr="00884624">
        <w:rPr>
          <w:b/>
        </w:rPr>
        <w:t>Цель занятия</w:t>
      </w:r>
      <w:r w:rsidRPr="00884624">
        <w:t xml:space="preserve"> –  научиться составлять технические характеристики машин для заготовки древесины по справочным материалам.</w:t>
      </w:r>
    </w:p>
    <w:p w:rsidR="00884624" w:rsidRPr="00884624" w:rsidRDefault="00884624" w:rsidP="00884624">
      <w:pPr>
        <w:ind w:firstLine="851"/>
        <w:jc w:val="both"/>
        <w:rPr>
          <w:rFonts w:eastAsia="Calibri"/>
          <w:b/>
          <w:lang w:eastAsia="en-US"/>
        </w:rPr>
      </w:pPr>
    </w:p>
    <w:p w:rsidR="00884624" w:rsidRPr="00884624" w:rsidRDefault="00884624" w:rsidP="00884624">
      <w:pPr>
        <w:ind w:firstLine="851"/>
        <w:jc w:val="both"/>
        <w:rPr>
          <w:bCs/>
        </w:rPr>
      </w:pPr>
      <w:r w:rsidRPr="00884624">
        <w:rPr>
          <w:rFonts w:eastAsia="Calibri"/>
          <w:b/>
          <w:lang w:eastAsia="en-US"/>
        </w:rPr>
        <w:t xml:space="preserve">Дидактическое оснащение: </w:t>
      </w:r>
      <w:r w:rsidRPr="00884624">
        <w:rPr>
          <w:bCs/>
        </w:rPr>
        <w:t>справочные материалы, учебное пособие, картинки и описание машин и механизмов.</w:t>
      </w:r>
    </w:p>
    <w:p w:rsidR="00884624" w:rsidRPr="00884624" w:rsidRDefault="00884624" w:rsidP="00884624">
      <w:pPr>
        <w:ind w:firstLine="851"/>
        <w:jc w:val="both"/>
        <w:rPr>
          <w:rFonts w:eastAsia="Calibri"/>
          <w:b/>
          <w:lang w:eastAsia="en-US"/>
        </w:rPr>
      </w:pPr>
    </w:p>
    <w:p w:rsidR="00884624" w:rsidRPr="00884624" w:rsidRDefault="00884624" w:rsidP="00884624">
      <w:pPr>
        <w:ind w:firstLine="851"/>
        <w:jc w:val="both"/>
      </w:pPr>
      <w:r w:rsidRPr="00884624">
        <w:rPr>
          <w:rFonts w:eastAsia="Calibri"/>
          <w:b/>
          <w:lang w:eastAsia="en-US"/>
        </w:rPr>
        <w:t xml:space="preserve">Задание: </w:t>
      </w:r>
      <w:r w:rsidRPr="00884624">
        <w:rPr>
          <w:bCs/>
        </w:rPr>
        <w:t>составить характеристику лесозаготовительных машин.</w:t>
      </w:r>
    </w:p>
    <w:p w:rsidR="00884624" w:rsidRPr="00884624" w:rsidRDefault="00884624" w:rsidP="00884624">
      <w:pPr>
        <w:shd w:val="clear" w:color="auto" w:fill="FFFFFF"/>
        <w:autoSpaceDE w:val="0"/>
        <w:autoSpaceDN w:val="0"/>
        <w:adjustRightInd w:val="0"/>
        <w:ind w:firstLine="851"/>
        <w:jc w:val="both"/>
        <w:rPr>
          <w:b/>
        </w:rPr>
      </w:pPr>
    </w:p>
    <w:p w:rsidR="00884624" w:rsidRPr="00884624" w:rsidRDefault="00884624" w:rsidP="00884624">
      <w:pPr>
        <w:shd w:val="clear" w:color="auto" w:fill="FFFFFF"/>
        <w:autoSpaceDE w:val="0"/>
        <w:autoSpaceDN w:val="0"/>
        <w:adjustRightInd w:val="0"/>
        <w:ind w:firstLine="851"/>
        <w:jc w:val="both"/>
        <w:rPr>
          <w:b/>
        </w:rPr>
      </w:pPr>
      <w:r w:rsidRPr="00884624">
        <w:rPr>
          <w:b/>
        </w:rPr>
        <w:t>Краткие теоретические сведения</w:t>
      </w:r>
    </w:p>
    <w:p w:rsidR="00884624" w:rsidRDefault="00884624" w:rsidP="00884624">
      <w:pPr>
        <w:ind w:firstLine="851"/>
        <w:jc w:val="center"/>
        <w:rPr>
          <w:b/>
        </w:rPr>
      </w:pPr>
    </w:p>
    <w:p w:rsidR="00884624" w:rsidRPr="00884624" w:rsidRDefault="00884624" w:rsidP="00884624">
      <w:pPr>
        <w:ind w:firstLine="851"/>
        <w:jc w:val="center"/>
        <w:rPr>
          <w:b/>
        </w:rPr>
      </w:pPr>
      <w:r w:rsidRPr="00884624">
        <w:rPr>
          <w:b/>
        </w:rPr>
        <w:t>Методические указания</w:t>
      </w:r>
    </w:p>
    <w:p w:rsidR="00884624" w:rsidRPr="00884624" w:rsidRDefault="00884624" w:rsidP="00884624">
      <w:pPr>
        <w:ind w:firstLine="851"/>
        <w:jc w:val="both"/>
      </w:pPr>
      <w:r w:rsidRPr="00884624">
        <w:t xml:space="preserve">Для лесосечных работ длительное время создавался современный комплекс машин. В настоящее время в лесах работают комплексные машины, выполняющие не одну, а несколько операций: валочно-трелевочные, которые производят валку деревьев, сбор их в пачку и трелевку к месту погрузки или обрезки сучьев; валочно-пакетирующие, производящие валку и укладку деревьев в пакеты для последующей крупнопакетной трелевки. На трелевке деревьев все больше появляется </w:t>
      </w:r>
      <w:proofErr w:type="spellStart"/>
      <w:r w:rsidRPr="00884624">
        <w:t>бесчекерных</w:t>
      </w:r>
      <w:proofErr w:type="spellEnd"/>
      <w:r w:rsidRPr="00884624">
        <w:t xml:space="preserve"> трелевочных машин для крупнопакетной трелевки, таких как ЛТ-154А и ЛТ-171.</w:t>
      </w:r>
    </w:p>
    <w:p w:rsidR="00884624" w:rsidRPr="00884624" w:rsidRDefault="00884624" w:rsidP="00884624">
      <w:pPr>
        <w:ind w:firstLine="851"/>
        <w:jc w:val="both"/>
      </w:pPr>
      <w:r w:rsidRPr="00884624">
        <w:t>Обрезка сучьев осуществляется специальными сучкорезными машинами на тракторном ходу (ЛП-30Г и ЛП-33А). На погрузке деревьев и хлыстов применяются челюстные погрузчики перекидного действия (ПЛ-1В, ЛТ-65В и др.). Вывозка древесины более чем на 80 % осуществляется автомобильным транспортом. Наряду со старыми испытанными марками лесовозных автопоездов, такими как: МАЗ-509П+ГКБ-9383; КРАЗ-255Л1С+ГКБ-9383; ЗИЛ-131+ТМ3-802 и др. в лесопромышленных предприятиях появляются и современные более мощные автопоезда МАЗ-5334+ГКБ-9362; КРАЗ-6437+ГКБ-9362 или ГКБ-3Р-20; УРАЛ-43204+ГКБ-9851.</w:t>
      </w:r>
    </w:p>
    <w:p w:rsidR="00884624" w:rsidRPr="00884624" w:rsidRDefault="00884624" w:rsidP="00884624">
      <w:pPr>
        <w:ind w:firstLine="851"/>
        <w:jc w:val="both"/>
      </w:pPr>
      <w:r w:rsidRPr="00884624">
        <w:t xml:space="preserve">За мастерским участком закрепляют лесозаготовительные машины на базе тракторов одного типа. Для повышения эффективности производственного процесса их объединяют в системы. Под системой лесозаготовительных машин подразумевают наиболее выгодный набор взаимосвязанных между собой машин, выполняющих весь цикл лесосечных работ и </w:t>
      </w:r>
      <w:r w:rsidRPr="00884624">
        <w:lastRenderedPageBreak/>
        <w:t>увязанных между собой по техническим параметрам и эксплуатационно-технологическим показателям.</w:t>
      </w:r>
    </w:p>
    <w:p w:rsidR="00884624" w:rsidRPr="00884624" w:rsidRDefault="00884624" w:rsidP="00884624">
      <w:pPr>
        <w:ind w:firstLine="851"/>
        <w:jc w:val="both"/>
      </w:pPr>
      <w:r w:rsidRPr="00884624">
        <w:t>Эффективность использования системы машин может быть достигнута при соответствующей организации их работы, с учетом природно-производственных условий. Система формируется для эффективного функционирования машин в конкретных условиях и характеризуется числом машин каждого типа, структурой их расстановки и характером взаимодействия между машинами, выполняющими смежные операции.</w:t>
      </w:r>
    </w:p>
    <w:p w:rsidR="00884624" w:rsidRPr="00884624" w:rsidRDefault="00884624" w:rsidP="00884624">
      <w:pPr>
        <w:ind w:firstLine="851"/>
        <w:jc w:val="both"/>
        <w:rPr>
          <w:b/>
        </w:rPr>
      </w:pPr>
    </w:p>
    <w:p w:rsidR="00884624" w:rsidRPr="00884624" w:rsidRDefault="00884624" w:rsidP="00884624">
      <w:pPr>
        <w:ind w:firstLine="851"/>
        <w:jc w:val="both"/>
      </w:pPr>
      <w:r w:rsidRPr="00884624">
        <w:rPr>
          <w:b/>
        </w:rPr>
        <w:t>Порядок работы:</w:t>
      </w:r>
    </w:p>
    <w:p w:rsidR="00884624" w:rsidRPr="00884624" w:rsidRDefault="00884624" w:rsidP="00884624">
      <w:pPr>
        <w:ind w:firstLine="851"/>
        <w:jc w:val="both"/>
      </w:pPr>
      <w:r w:rsidRPr="00884624">
        <w:t>1. Ознакомиться с основными техническими характеристиками:</w:t>
      </w:r>
    </w:p>
    <w:p w:rsidR="00884624" w:rsidRPr="00884624" w:rsidRDefault="00884624" w:rsidP="00884624">
      <w:pPr>
        <w:ind w:firstLine="851"/>
        <w:jc w:val="both"/>
        <w:rPr>
          <w:b/>
        </w:rPr>
      </w:pPr>
      <w:r w:rsidRPr="00884624">
        <w:t>- машин для валки и трелевки древесины. Экологическая оценка их применения в различных лесорастительных условиях, экономическая эффективность;</w:t>
      </w:r>
    </w:p>
    <w:p w:rsidR="00884624" w:rsidRPr="00884624" w:rsidRDefault="00884624" w:rsidP="00884624">
      <w:pPr>
        <w:ind w:firstLine="851"/>
        <w:jc w:val="both"/>
      </w:pPr>
      <w:r w:rsidRPr="00884624">
        <w:t>- машин для обрезки сучьев;</w:t>
      </w:r>
    </w:p>
    <w:p w:rsidR="00884624" w:rsidRPr="00884624" w:rsidRDefault="00884624" w:rsidP="00884624">
      <w:pPr>
        <w:ind w:firstLine="851"/>
        <w:jc w:val="both"/>
      </w:pPr>
      <w:r w:rsidRPr="00884624">
        <w:t>- челюстными и гидравлическими погрузчиками;</w:t>
      </w:r>
    </w:p>
    <w:p w:rsidR="00884624" w:rsidRPr="00884624" w:rsidRDefault="00884624" w:rsidP="00884624">
      <w:pPr>
        <w:ind w:firstLine="851"/>
        <w:jc w:val="both"/>
      </w:pPr>
      <w:r w:rsidRPr="00884624">
        <w:t>- автопоездами, прицепами, полуприцепами и роспусками;</w:t>
      </w:r>
    </w:p>
    <w:p w:rsidR="00884624" w:rsidRPr="00884624" w:rsidRDefault="00884624" w:rsidP="00884624">
      <w:pPr>
        <w:ind w:firstLine="851"/>
        <w:jc w:val="both"/>
      </w:pPr>
      <w:r w:rsidRPr="00884624">
        <w:t>- общим устройством машин и механизмов, применяемых на нижнем складе древесины;</w:t>
      </w:r>
    </w:p>
    <w:p w:rsidR="00884624" w:rsidRPr="00884624" w:rsidRDefault="00884624" w:rsidP="00884624">
      <w:pPr>
        <w:ind w:firstLine="851"/>
        <w:jc w:val="both"/>
      </w:pPr>
      <w:r w:rsidRPr="00884624">
        <w:t>2. Составить характеристику машин с записью в тетради.</w:t>
      </w:r>
    </w:p>
    <w:p w:rsidR="00884624" w:rsidRPr="00884624" w:rsidRDefault="00884624" w:rsidP="00884624">
      <w:pPr>
        <w:ind w:firstLine="851"/>
        <w:jc w:val="both"/>
        <w:rPr>
          <w:b/>
        </w:rPr>
      </w:pPr>
    </w:p>
    <w:p w:rsidR="00884624" w:rsidRPr="00884624" w:rsidRDefault="00884624" w:rsidP="00884624">
      <w:pPr>
        <w:ind w:firstLine="851"/>
        <w:jc w:val="both"/>
      </w:pPr>
      <w:r w:rsidRPr="00884624">
        <w:rPr>
          <w:b/>
        </w:rPr>
        <w:t>Содержание отчета</w:t>
      </w:r>
      <w:r w:rsidRPr="00884624">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884624" w:rsidRPr="00884624" w:rsidRDefault="00884624" w:rsidP="00884624">
      <w:pPr>
        <w:shd w:val="clear" w:color="auto" w:fill="FFFFFF"/>
        <w:autoSpaceDE w:val="0"/>
        <w:autoSpaceDN w:val="0"/>
        <w:adjustRightInd w:val="0"/>
        <w:ind w:firstLine="851"/>
        <w:jc w:val="both"/>
      </w:pPr>
    </w:p>
    <w:p w:rsidR="00884624" w:rsidRPr="00884624" w:rsidRDefault="00884624" w:rsidP="00884624">
      <w:pPr>
        <w:ind w:firstLine="851"/>
        <w:jc w:val="both"/>
        <w:rPr>
          <w:b/>
        </w:rPr>
      </w:pPr>
      <w:r w:rsidRPr="00884624">
        <w:rPr>
          <w:b/>
        </w:rPr>
        <w:t>Контрольные вопросы</w:t>
      </w:r>
    </w:p>
    <w:p w:rsidR="00884624" w:rsidRDefault="00884624" w:rsidP="00884624">
      <w:pPr>
        <w:ind w:firstLine="851"/>
        <w:jc w:val="both"/>
      </w:pPr>
      <w:r w:rsidRPr="00884624">
        <w:t xml:space="preserve">1. Назовите условия применения всех вышеперечисленных машин и механизмов </w:t>
      </w:r>
    </w:p>
    <w:p w:rsidR="00884624" w:rsidRDefault="00884624" w:rsidP="00884624">
      <w:pPr>
        <w:ind w:firstLine="851"/>
        <w:jc w:val="both"/>
      </w:pPr>
    </w:p>
    <w:p w:rsidR="00884624" w:rsidRDefault="00884624" w:rsidP="00884624">
      <w:pPr>
        <w:ind w:firstLine="851"/>
        <w:jc w:val="both"/>
      </w:pPr>
    </w:p>
    <w:p w:rsidR="00C31FBB" w:rsidRDefault="00C31FBB" w:rsidP="00884624">
      <w:pPr>
        <w:ind w:firstLine="851"/>
        <w:jc w:val="both"/>
      </w:pPr>
    </w:p>
    <w:p w:rsidR="00884624" w:rsidRPr="00884624" w:rsidRDefault="00884624" w:rsidP="00884624">
      <w:pPr>
        <w:ind w:firstLine="851"/>
        <w:jc w:val="center"/>
        <w:rPr>
          <w:b/>
        </w:rPr>
      </w:pPr>
      <w:r w:rsidRPr="00884624">
        <w:rPr>
          <w:b/>
        </w:rPr>
        <w:t>Практическое занятие № 10</w:t>
      </w:r>
    </w:p>
    <w:p w:rsidR="00884624" w:rsidRDefault="00884624" w:rsidP="00884624">
      <w:pPr>
        <w:ind w:firstLine="851"/>
        <w:jc w:val="center"/>
        <w:rPr>
          <w:b/>
        </w:rPr>
      </w:pPr>
      <w:r w:rsidRPr="00884624">
        <w:rPr>
          <w:b/>
        </w:rPr>
        <w:t xml:space="preserve">Изучение методики определения запасов сырья </w:t>
      </w:r>
      <w:proofErr w:type="spellStart"/>
      <w:r w:rsidRPr="00884624">
        <w:rPr>
          <w:b/>
        </w:rPr>
        <w:t>недревесных</w:t>
      </w:r>
      <w:proofErr w:type="spellEnd"/>
      <w:r w:rsidRPr="00884624">
        <w:rPr>
          <w:b/>
        </w:rPr>
        <w:t xml:space="preserve"> лесных ресурсов, пищевых лесных ресурсов и лекарственных растений</w:t>
      </w:r>
    </w:p>
    <w:p w:rsidR="00884624" w:rsidRPr="00884624" w:rsidRDefault="00884624" w:rsidP="00884624">
      <w:pPr>
        <w:ind w:firstLine="851"/>
        <w:jc w:val="center"/>
        <w:rPr>
          <w:b/>
        </w:rPr>
      </w:pPr>
    </w:p>
    <w:p w:rsidR="00266716" w:rsidRDefault="00266716" w:rsidP="0002173F">
      <w:pPr>
        <w:ind w:firstLine="709"/>
        <w:jc w:val="both"/>
        <w:rPr>
          <w:b/>
        </w:rPr>
      </w:pPr>
    </w:p>
    <w:p w:rsidR="008B4B61" w:rsidRPr="00F05A31" w:rsidRDefault="00545BF9" w:rsidP="00BC5FDA">
      <w:pPr>
        <w:ind w:firstLine="709"/>
        <w:jc w:val="both"/>
      </w:pPr>
      <w:r w:rsidRPr="00F05A31">
        <w:rPr>
          <w:b/>
        </w:rPr>
        <w:t>Цель занятия</w:t>
      </w:r>
      <w:r w:rsidR="007757BC" w:rsidRPr="00F05A31">
        <w:rPr>
          <w:b/>
        </w:rPr>
        <w:t>:</w:t>
      </w:r>
      <w:r w:rsidR="005B4AE8" w:rsidRPr="00F05A31">
        <w:t xml:space="preserve"> </w:t>
      </w:r>
      <w:r w:rsidR="00C31FBB" w:rsidRPr="00F05A31">
        <w:t xml:space="preserve">освоение методик количественного учета и определения эксплуатационного запаса основных видов </w:t>
      </w:r>
      <w:proofErr w:type="spellStart"/>
      <w:r w:rsidR="00C31FBB" w:rsidRPr="00F05A31">
        <w:t>недревесных</w:t>
      </w:r>
      <w:proofErr w:type="spellEnd"/>
      <w:r w:rsidR="00C31FBB" w:rsidRPr="00F05A31">
        <w:t xml:space="preserve"> лесных ресурсов (ягод, грибов, лекарственного сырья) на пробной площади.</w:t>
      </w:r>
    </w:p>
    <w:p w:rsidR="00FC72F8" w:rsidRPr="00F05A31" w:rsidRDefault="00FC72F8" w:rsidP="00BC5FDA">
      <w:pPr>
        <w:ind w:firstLine="709"/>
        <w:jc w:val="both"/>
        <w:rPr>
          <w:b/>
          <w:bCs/>
        </w:rPr>
      </w:pPr>
    </w:p>
    <w:p w:rsidR="00FC72F8" w:rsidRPr="00F05A31" w:rsidRDefault="00FC72F8" w:rsidP="00BC5FDA">
      <w:pPr>
        <w:ind w:firstLine="709"/>
        <w:jc w:val="both"/>
        <w:rPr>
          <w:b/>
          <w:bCs/>
        </w:rPr>
      </w:pPr>
      <w:r w:rsidRPr="00F05A31">
        <w:rPr>
          <w:b/>
          <w:bCs/>
        </w:rPr>
        <w:t>Оборудование и материалы</w:t>
      </w:r>
    </w:p>
    <w:p w:rsidR="00FC72F8" w:rsidRPr="00F05A31" w:rsidRDefault="00FC72F8" w:rsidP="00BC5FDA">
      <w:pPr>
        <w:ind w:firstLine="709"/>
        <w:jc w:val="both"/>
        <w:rPr>
          <w:bCs/>
        </w:rPr>
      </w:pPr>
      <w:r w:rsidRPr="00F05A31">
        <w:rPr>
          <w:b/>
          <w:bCs/>
        </w:rPr>
        <w:t xml:space="preserve">1. Полевое оборудование: </w:t>
      </w:r>
      <w:r w:rsidRPr="00F05A31">
        <w:rPr>
          <w:bCs/>
        </w:rPr>
        <w:t>Мерная вилка (мерная скоба), мерная лента (рулетка), компас/GPS-навигатор, блокнот, карандаш.</w:t>
      </w:r>
    </w:p>
    <w:p w:rsidR="00FC72F8" w:rsidRPr="00F05A31" w:rsidRDefault="00FC72F8" w:rsidP="00BC5FDA">
      <w:pPr>
        <w:ind w:firstLine="709"/>
        <w:jc w:val="both"/>
        <w:rPr>
          <w:bCs/>
        </w:rPr>
      </w:pPr>
      <w:r w:rsidRPr="00F05A31">
        <w:rPr>
          <w:b/>
          <w:bCs/>
        </w:rPr>
        <w:t xml:space="preserve">2. Вспомогательные материалы: </w:t>
      </w:r>
      <w:r w:rsidRPr="00F05A31">
        <w:rPr>
          <w:bCs/>
        </w:rPr>
        <w:t>Справочник-определитель ягод и грибов, таблицы урожайности.</w:t>
      </w:r>
    </w:p>
    <w:p w:rsidR="00FC72F8" w:rsidRPr="00F05A31" w:rsidRDefault="00FC72F8" w:rsidP="00BC5FDA">
      <w:pPr>
        <w:ind w:firstLine="709"/>
        <w:jc w:val="both"/>
        <w:rPr>
          <w:bCs/>
        </w:rPr>
      </w:pPr>
      <w:r w:rsidRPr="00F05A31">
        <w:rPr>
          <w:b/>
          <w:bCs/>
        </w:rPr>
        <w:t xml:space="preserve">3. Программное обеспечение: </w:t>
      </w:r>
      <w:r w:rsidRPr="00F05A31">
        <w:rPr>
          <w:bCs/>
        </w:rPr>
        <w:t>Калькулятор.</w:t>
      </w:r>
    </w:p>
    <w:p w:rsidR="00FC72F8" w:rsidRPr="00F05A31" w:rsidRDefault="00FC72F8" w:rsidP="00BC5FDA">
      <w:pPr>
        <w:ind w:firstLine="709"/>
        <w:jc w:val="both"/>
        <w:rPr>
          <w:b/>
          <w:bCs/>
        </w:rPr>
      </w:pPr>
    </w:p>
    <w:p w:rsidR="005B4AE8" w:rsidRPr="00F05A31" w:rsidRDefault="005B4AE8" w:rsidP="00BC5FDA">
      <w:pPr>
        <w:ind w:firstLine="709"/>
        <w:jc w:val="both"/>
        <w:rPr>
          <w:b/>
        </w:rPr>
      </w:pPr>
      <w:r w:rsidRPr="00F05A31">
        <w:rPr>
          <w:b/>
        </w:rPr>
        <w:t>Порядок работы:</w:t>
      </w:r>
    </w:p>
    <w:p w:rsidR="007757BC" w:rsidRPr="00F05A31" w:rsidRDefault="007757BC" w:rsidP="00BC5FDA">
      <w:pPr>
        <w:ind w:firstLine="709"/>
        <w:jc w:val="both"/>
      </w:pPr>
      <w:r w:rsidRPr="00F05A31">
        <w:t xml:space="preserve">1. </w:t>
      </w:r>
      <w:r w:rsidR="00FC72F8" w:rsidRPr="00F05A31">
        <w:t xml:space="preserve">Ознакомление с </w:t>
      </w:r>
      <w:proofErr w:type="gramStart"/>
      <w:r w:rsidR="00FC72F8" w:rsidRPr="00F05A31">
        <w:t>видах</w:t>
      </w:r>
      <w:proofErr w:type="gramEnd"/>
      <w:r w:rsidR="00FC72F8" w:rsidRPr="00F05A31">
        <w:t xml:space="preserve"> ресурсов и общими принципами их оценки.</w:t>
      </w:r>
      <w:r w:rsidR="00CD06E1" w:rsidRPr="00F05A31">
        <w:t>.</w:t>
      </w:r>
    </w:p>
    <w:p w:rsidR="007757BC" w:rsidRPr="00F05A31" w:rsidRDefault="007757BC" w:rsidP="00BC5FDA">
      <w:pPr>
        <w:ind w:firstLine="709"/>
        <w:jc w:val="both"/>
      </w:pPr>
      <w:r w:rsidRPr="00F05A31">
        <w:t xml:space="preserve">2. </w:t>
      </w:r>
      <w:r w:rsidR="00FC72F8" w:rsidRPr="00F05A31">
        <w:t>Разбор методик определения запасов для разных типов ресурсов (ягоды, грибы, травы).</w:t>
      </w:r>
    </w:p>
    <w:p w:rsidR="005B4AE8" w:rsidRPr="00F05A31" w:rsidRDefault="005B4AE8" w:rsidP="00BC5FDA">
      <w:pPr>
        <w:ind w:firstLine="709"/>
        <w:jc w:val="both"/>
      </w:pPr>
      <w:r w:rsidRPr="00F05A31">
        <w:t xml:space="preserve">3. </w:t>
      </w:r>
      <w:r w:rsidR="00FC72F8" w:rsidRPr="00F05A31">
        <w:t>Проведение измерений на условном участке (в аудитории или в полевых условиях).</w:t>
      </w:r>
    </w:p>
    <w:p w:rsidR="00FC72F8" w:rsidRPr="00F05A31" w:rsidRDefault="0002173F" w:rsidP="00BC5FDA">
      <w:pPr>
        <w:ind w:firstLine="709"/>
        <w:jc w:val="both"/>
      </w:pPr>
      <w:r w:rsidRPr="00F05A31">
        <w:t xml:space="preserve">4. </w:t>
      </w:r>
      <w:r w:rsidR="00FC72F8" w:rsidRPr="00F05A31">
        <w:t>Выполнение расчетов, определение общего запаса на гектар.</w:t>
      </w:r>
    </w:p>
    <w:p w:rsidR="0002173F" w:rsidRPr="00F05A31" w:rsidRDefault="00FC72F8" w:rsidP="00BC5FDA">
      <w:pPr>
        <w:ind w:firstLine="709"/>
        <w:jc w:val="both"/>
      </w:pPr>
      <w:r w:rsidRPr="00F05A31">
        <w:t xml:space="preserve">5. </w:t>
      </w:r>
      <w:r w:rsidR="0002173F" w:rsidRPr="00F05A31">
        <w:t>Ответы на вопросы</w:t>
      </w:r>
    </w:p>
    <w:p w:rsidR="0002173F" w:rsidRPr="00F05A31" w:rsidRDefault="0002173F" w:rsidP="00BC5FDA">
      <w:pPr>
        <w:ind w:firstLine="709"/>
        <w:jc w:val="both"/>
        <w:rPr>
          <w:b/>
        </w:rPr>
      </w:pPr>
    </w:p>
    <w:p w:rsidR="00FF76E0" w:rsidRPr="00FF76E0" w:rsidRDefault="00FF76E0" w:rsidP="00BC5FDA">
      <w:pPr>
        <w:spacing w:before="100" w:beforeAutospacing="1" w:after="100" w:afterAutospacing="1"/>
        <w:ind w:firstLine="709"/>
        <w:jc w:val="both"/>
        <w:outlineLvl w:val="1"/>
        <w:rPr>
          <w:b/>
          <w:bCs/>
        </w:rPr>
      </w:pPr>
      <w:r w:rsidRPr="00FF76E0">
        <w:rPr>
          <w:b/>
          <w:bCs/>
        </w:rPr>
        <w:t>1. Теоретические сведения: Методики определения запасов</w:t>
      </w:r>
    </w:p>
    <w:p w:rsidR="00FF76E0" w:rsidRPr="00FF76E0" w:rsidRDefault="00FF76E0" w:rsidP="00BC5FDA">
      <w:pPr>
        <w:spacing w:before="100" w:beforeAutospacing="1" w:after="100" w:afterAutospacing="1"/>
        <w:ind w:firstLine="709"/>
        <w:jc w:val="both"/>
      </w:pPr>
      <w:r w:rsidRPr="00FF76E0">
        <w:t>Определение запасов НЛР — это комплекс мероприятий, включающий закладку пробных площадей, проведение учетов на них и экстраполяцию полученных данных на всю территорию.</w:t>
      </w:r>
    </w:p>
    <w:p w:rsidR="00FF76E0" w:rsidRPr="00FF76E0" w:rsidRDefault="00FF76E0" w:rsidP="00BC5FDA">
      <w:pPr>
        <w:spacing w:before="100" w:beforeAutospacing="1" w:after="100" w:afterAutospacing="1"/>
        <w:ind w:firstLine="709"/>
        <w:jc w:val="both"/>
        <w:outlineLvl w:val="2"/>
        <w:rPr>
          <w:b/>
          <w:bCs/>
        </w:rPr>
      </w:pPr>
      <w:r w:rsidRPr="00FF76E0">
        <w:rPr>
          <w:b/>
          <w:bCs/>
        </w:rPr>
        <w:t>Общий алгоритм работ:</w:t>
      </w:r>
    </w:p>
    <w:p w:rsidR="00FF76E0" w:rsidRPr="00FF76E0" w:rsidRDefault="00FF76E0" w:rsidP="00BC5FDA">
      <w:pPr>
        <w:numPr>
          <w:ilvl w:val="0"/>
          <w:numId w:val="32"/>
        </w:numPr>
        <w:spacing w:before="100" w:beforeAutospacing="1" w:after="100" w:afterAutospacing="1"/>
        <w:ind w:left="0" w:firstLine="709"/>
        <w:jc w:val="both"/>
      </w:pPr>
      <w:r w:rsidRPr="00FF76E0">
        <w:rPr>
          <w:b/>
          <w:bCs/>
        </w:rPr>
        <w:t>Подготовительный этап:</w:t>
      </w:r>
      <w:r w:rsidRPr="00FF76E0">
        <w:t xml:space="preserve"> Выбор участка, изучение картографических материалов, определение вида ресурса.</w:t>
      </w:r>
    </w:p>
    <w:p w:rsidR="00FF76E0" w:rsidRPr="00FF76E0" w:rsidRDefault="00FF76E0" w:rsidP="00BC5FDA">
      <w:pPr>
        <w:numPr>
          <w:ilvl w:val="0"/>
          <w:numId w:val="32"/>
        </w:numPr>
        <w:spacing w:before="100" w:beforeAutospacing="1" w:after="100" w:afterAutospacing="1"/>
        <w:ind w:left="0" w:firstLine="709"/>
        <w:jc w:val="both"/>
      </w:pPr>
      <w:r w:rsidRPr="00FF76E0">
        <w:rPr>
          <w:b/>
          <w:bCs/>
        </w:rPr>
        <w:t>Закладка пробной площади (ПП):</w:t>
      </w:r>
      <w:r w:rsidRPr="00FF76E0">
        <w:t xml:space="preserve"> Отграничение участка прямоугольной или квадратной формы. Размер ПП зависит от однородности зарослей и может составлять от 0.01 га до 0.25 га.</w:t>
      </w:r>
    </w:p>
    <w:p w:rsidR="00FF76E0" w:rsidRPr="00FF76E0" w:rsidRDefault="00FF76E0" w:rsidP="00BC5FDA">
      <w:pPr>
        <w:numPr>
          <w:ilvl w:val="0"/>
          <w:numId w:val="32"/>
        </w:numPr>
        <w:spacing w:before="100" w:beforeAutospacing="1" w:after="100" w:afterAutospacing="1"/>
        <w:ind w:left="0" w:firstLine="709"/>
        <w:jc w:val="both"/>
      </w:pPr>
      <w:r w:rsidRPr="00FF76E0">
        <w:rPr>
          <w:b/>
          <w:bCs/>
        </w:rPr>
        <w:t>Проведение учета на ПП:</w:t>
      </w:r>
      <w:r w:rsidRPr="00FF76E0">
        <w:t xml:space="preserve"> Сбор данных о проективном покрытии, численности или плотности произрастания ресурса.</w:t>
      </w:r>
    </w:p>
    <w:p w:rsidR="00FF76E0" w:rsidRPr="00FF76E0" w:rsidRDefault="00FF76E0" w:rsidP="00BC5FDA">
      <w:pPr>
        <w:numPr>
          <w:ilvl w:val="0"/>
          <w:numId w:val="32"/>
        </w:numPr>
        <w:spacing w:before="100" w:beforeAutospacing="1" w:after="100" w:afterAutospacing="1"/>
        <w:ind w:left="0" w:firstLine="709"/>
        <w:jc w:val="both"/>
      </w:pPr>
      <w:r w:rsidRPr="00FF76E0">
        <w:rPr>
          <w:b/>
          <w:bCs/>
        </w:rPr>
        <w:t>Камеральная обработка:</w:t>
      </w:r>
      <w:r w:rsidRPr="00FF76E0">
        <w:t xml:space="preserve"> Расчет биологического и эксплуатационного запаса на единицу площади (</w:t>
      </w:r>
      <w:proofErr w:type="gramStart"/>
      <w:r w:rsidRPr="00FF76E0">
        <w:t>кг</w:t>
      </w:r>
      <w:proofErr w:type="gramEnd"/>
      <w:r w:rsidRPr="00FF76E0">
        <w:t>/га) и на весь массив.</w:t>
      </w:r>
    </w:p>
    <w:p w:rsidR="00FF76E0" w:rsidRPr="00FF76E0" w:rsidRDefault="00FF76E0" w:rsidP="00BC5FDA">
      <w:pPr>
        <w:spacing w:before="100" w:beforeAutospacing="1" w:after="100" w:afterAutospacing="1"/>
        <w:ind w:firstLine="709"/>
        <w:jc w:val="both"/>
        <w:outlineLvl w:val="2"/>
        <w:rPr>
          <w:b/>
          <w:bCs/>
        </w:rPr>
      </w:pPr>
      <w:r w:rsidRPr="00FF76E0">
        <w:rPr>
          <w:b/>
          <w:bCs/>
        </w:rPr>
        <w:t>Методика для конкретных групп ресурсов</w:t>
      </w:r>
    </w:p>
    <w:p w:rsidR="00FF76E0" w:rsidRPr="00FF76E0" w:rsidRDefault="00FF76E0" w:rsidP="00BC5FDA">
      <w:pPr>
        <w:spacing w:before="100" w:beforeAutospacing="1" w:after="100" w:afterAutospacing="1"/>
        <w:ind w:firstLine="709"/>
        <w:jc w:val="both"/>
        <w:outlineLvl w:val="3"/>
        <w:rPr>
          <w:b/>
          <w:bCs/>
        </w:rPr>
      </w:pPr>
      <w:r w:rsidRPr="00FF76E0">
        <w:rPr>
          <w:b/>
          <w:bCs/>
        </w:rPr>
        <w:t>А. Ягодные растения (черника, брусника, клюква и др.)</w:t>
      </w:r>
    </w:p>
    <w:p w:rsidR="00FF76E0" w:rsidRPr="00FF76E0" w:rsidRDefault="00FF76E0" w:rsidP="00BC5FDA">
      <w:pPr>
        <w:spacing w:before="100" w:beforeAutospacing="1" w:after="100" w:afterAutospacing="1"/>
        <w:ind w:firstLine="709"/>
        <w:jc w:val="both"/>
      </w:pPr>
      <w:r w:rsidRPr="00FF76E0">
        <w:t xml:space="preserve">Основной показатель — </w:t>
      </w:r>
      <w:r w:rsidRPr="00FF76E0">
        <w:rPr>
          <w:b/>
          <w:bCs/>
        </w:rPr>
        <w:t>проективное покрытие</w:t>
      </w:r>
      <w:r w:rsidRPr="00FF76E0">
        <w:t xml:space="preserve"> (доля поверхности почвы, занятая проекцией наземных частей растений).</w:t>
      </w:r>
    </w:p>
    <w:p w:rsidR="00FF76E0" w:rsidRPr="00FF76E0" w:rsidRDefault="00FF76E0" w:rsidP="00BC5FDA">
      <w:pPr>
        <w:numPr>
          <w:ilvl w:val="0"/>
          <w:numId w:val="33"/>
        </w:numPr>
        <w:spacing w:before="100" w:beforeAutospacing="1" w:after="100" w:afterAutospacing="1"/>
        <w:ind w:left="0" w:firstLine="709"/>
        <w:jc w:val="both"/>
      </w:pPr>
      <w:r w:rsidRPr="00FF76E0">
        <w:t>На пробной площади определяется общая площадь заросли (SSS).</w:t>
      </w:r>
    </w:p>
    <w:p w:rsidR="00F05A31" w:rsidRDefault="00FF76E0" w:rsidP="00BC5FDA">
      <w:pPr>
        <w:numPr>
          <w:ilvl w:val="0"/>
          <w:numId w:val="33"/>
        </w:numPr>
        <w:spacing w:before="100" w:beforeAutospacing="1" w:after="100" w:afterAutospacing="1"/>
        <w:ind w:left="0" w:firstLine="709"/>
        <w:jc w:val="both"/>
      </w:pPr>
      <w:r w:rsidRPr="00FF76E0">
        <w:t>Оценивается проективное покрытие (PPP) глазомерно или с помощью сеточки Раменского (сеточная рамка 1×1 м).</w:t>
      </w:r>
    </w:p>
    <w:p w:rsidR="00FF76E0" w:rsidRPr="00FF76E0" w:rsidRDefault="00FF76E0" w:rsidP="00BC5FDA">
      <w:pPr>
        <w:spacing w:before="100" w:beforeAutospacing="1" w:after="100" w:afterAutospacing="1"/>
        <w:ind w:firstLine="709"/>
        <w:jc w:val="both"/>
      </w:pPr>
      <w:r w:rsidRPr="00FF76E0">
        <w:rPr>
          <w:i/>
          <w:iCs/>
        </w:rPr>
        <w:t>Пример:</w:t>
      </w:r>
      <w:r w:rsidRPr="00FF76E0">
        <w:t xml:space="preserve"> Если из 100 ячеек сеточки растение занимает 65, то проективное покрытие составляет 65%.</w:t>
      </w:r>
    </w:p>
    <w:p w:rsidR="00FF76E0" w:rsidRPr="00FF76E0" w:rsidRDefault="00FF76E0" w:rsidP="00BC5FDA">
      <w:pPr>
        <w:numPr>
          <w:ilvl w:val="0"/>
          <w:numId w:val="33"/>
        </w:numPr>
        <w:spacing w:before="100" w:beforeAutospacing="1" w:after="100" w:afterAutospacing="1"/>
        <w:ind w:left="0" w:firstLine="709"/>
        <w:jc w:val="both"/>
      </w:pPr>
      <w:r w:rsidRPr="00FF76E0">
        <w:t xml:space="preserve">Определяется </w:t>
      </w:r>
      <w:r w:rsidRPr="00FF76E0">
        <w:rPr>
          <w:b/>
          <w:bCs/>
        </w:rPr>
        <w:t>средний урожай с единицы проективного покрытия</w:t>
      </w:r>
      <w:r w:rsidRPr="00FF76E0">
        <w:t xml:space="preserve">. Для этого на нескольких учетных площадках размером 1 </w:t>
      </w:r>
      <w:proofErr w:type="spellStart"/>
      <w:r w:rsidRPr="00FF76E0">
        <w:t>кв</w:t>
      </w:r>
      <w:proofErr w:type="gramStart"/>
      <w:r w:rsidRPr="00FF76E0">
        <w:t>.м</w:t>
      </w:r>
      <w:proofErr w:type="spellEnd"/>
      <w:proofErr w:type="gramEnd"/>
      <w:r w:rsidRPr="00FF76E0">
        <w:t xml:space="preserve"> в пределах ПП собирается весь урожай и взвешивается.</w:t>
      </w:r>
    </w:p>
    <w:p w:rsidR="00F05A31" w:rsidRDefault="00FF76E0" w:rsidP="00BC5FDA">
      <w:pPr>
        <w:numPr>
          <w:ilvl w:val="0"/>
          <w:numId w:val="33"/>
        </w:numPr>
        <w:spacing w:before="100" w:beforeAutospacing="1" w:after="100" w:afterAutospacing="1"/>
        <w:ind w:left="0" w:firstLine="709"/>
        <w:jc w:val="both"/>
      </w:pPr>
      <w:r w:rsidRPr="00FF76E0">
        <w:t xml:space="preserve">Рассчитывается </w:t>
      </w:r>
      <w:r w:rsidRPr="00FF76E0">
        <w:rPr>
          <w:b/>
          <w:bCs/>
        </w:rPr>
        <w:t>биологический запас</w:t>
      </w:r>
      <w:r w:rsidRPr="00FF76E0">
        <w:t xml:space="preserve"> (</w:t>
      </w:r>
      <w:proofErr w:type="spellStart"/>
      <w:r w:rsidRPr="00FF76E0">
        <w:t>Збиол</w:t>
      </w:r>
      <w:proofErr w:type="spellEnd"/>
      <w:r w:rsidRPr="00FF76E0">
        <w:t xml:space="preserve">​): </w:t>
      </w:r>
    </w:p>
    <w:p w:rsidR="00FF76E0" w:rsidRPr="00FF76E0" w:rsidRDefault="00FF76E0" w:rsidP="00BC5FDA">
      <w:pPr>
        <w:spacing w:before="100" w:beforeAutospacing="1" w:after="100" w:afterAutospacing="1"/>
        <w:ind w:firstLine="709"/>
        <w:jc w:val="both"/>
      </w:pPr>
      <w:proofErr w:type="spellStart"/>
      <w:r w:rsidRPr="00FF76E0">
        <w:t>Збиол</w:t>
      </w:r>
      <w:proofErr w:type="spellEnd"/>
      <w:r w:rsidRPr="00FF76E0">
        <w:t>=S×P×У</w:t>
      </w:r>
      <w:r w:rsidR="00F05A31">
        <w:t>, где</w:t>
      </w:r>
      <w:r w:rsidRPr="00FF76E0">
        <w:t xml:space="preserve"> У — средний урожай с 1 </w:t>
      </w:r>
      <w:proofErr w:type="spellStart"/>
      <w:r w:rsidRPr="00FF76E0">
        <w:t>кв</w:t>
      </w:r>
      <w:proofErr w:type="gramStart"/>
      <w:r w:rsidRPr="00FF76E0">
        <w:t>.м</w:t>
      </w:r>
      <w:proofErr w:type="spellEnd"/>
      <w:proofErr w:type="gramEnd"/>
      <w:r w:rsidRPr="00FF76E0">
        <w:t xml:space="preserve"> при 100% покрытии.</w:t>
      </w:r>
    </w:p>
    <w:p w:rsidR="00FF76E0" w:rsidRPr="00FF76E0" w:rsidRDefault="00FF76E0" w:rsidP="00BC5FDA">
      <w:pPr>
        <w:numPr>
          <w:ilvl w:val="0"/>
          <w:numId w:val="33"/>
        </w:numPr>
        <w:spacing w:before="100" w:beforeAutospacing="1" w:after="100" w:afterAutospacing="1"/>
        <w:ind w:left="0" w:firstLine="709"/>
        <w:jc w:val="both"/>
      </w:pPr>
      <w:r w:rsidRPr="00FF76E0">
        <w:t xml:space="preserve">Рассчитывается </w:t>
      </w:r>
      <w:r w:rsidRPr="00FF76E0">
        <w:rPr>
          <w:b/>
          <w:bCs/>
        </w:rPr>
        <w:t>эксплуатационный (промысловый) запас</w:t>
      </w:r>
      <w:r w:rsidRPr="00FF76E0">
        <w:t xml:space="preserve"> (</w:t>
      </w:r>
      <w:proofErr w:type="spellStart"/>
      <w:r w:rsidRPr="00FF76E0">
        <w:t>Зэкс</w:t>
      </w:r>
      <w:proofErr w:type="spellEnd"/>
      <w:r w:rsidRPr="00FF76E0">
        <w:t xml:space="preserve">​): </w:t>
      </w:r>
      <w:proofErr w:type="spellStart"/>
      <w:r w:rsidRPr="00FF76E0">
        <w:t>Зэкс</w:t>
      </w:r>
      <w:proofErr w:type="spellEnd"/>
      <w:r w:rsidRPr="00FF76E0">
        <w:t>=</w:t>
      </w:r>
      <w:proofErr w:type="spellStart"/>
      <w:r w:rsidRPr="00FF76E0">
        <w:t>Збиол×</w:t>
      </w:r>
      <w:proofErr w:type="gramStart"/>
      <w:r w:rsidRPr="00FF76E0">
        <w:t>Кз</w:t>
      </w:r>
      <w:proofErr w:type="spellEnd"/>
      <w:proofErr w:type="gramEnd"/>
      <w:r w:rsidRPr="00FF76E0">
        <w:t xml:space="preserve">​, где </w:t>
      </w:r>
      <w:proofErr w:type="spellStart"/>
      <w:r w:rsidRPr="00FF76E0">
        <w:t>Кз</w:t>
      </w:r>
      <w:proofErr w:type="spellEnd"/>
      <w:r w:rsidRPr="00FF76E0">
        <w:t>​ — коэффициент запаса (доступность сбора, потери), обычно принимаемый равным 0.3–0.5.</w:t>
      </w:r>
    </w:p>
    <w:p w:rsidR="00FF76E0" w:rsidRPr="00FF76E0" w:rsidRDefault="00FF76E0" w:rsidP="00BC5FDA">
      <w:pPr>
        <w:spacing w:before="100" w:beforeAutospacing="1" w:after="100" w:afterAutospacing="1"/>
        <w:ind w:firstLine="709"/>
        <w:jc w:val="both"/>
        <w:outlineLvl w:val="3"/>
        <w:rPr>
          <w:b/>
          <w:bCs/>
        </w:rPr>
      </w:pPr>
      <w:r w:rsidRPr="00FF76E0">
        <w:rPr>
          <w:b/>
          <w:bCs/>
        </w:rPr>
        <w:t>Б. Грибы</w:t>
      </w:r>
    </w:p>
    <w:p w:rsidR="00FF76E0" w:rsidRPr="00FF76E0" w:rsidRDefault="00FF76E0" w:rsidP="00BC5FDA">
      <w:pPr>
        <w:spacing w:before="100" w:beforeAutospacing="1" w:after="100" w:afterAutospacing="1"/>
        <w:ind w:firstLine="709"/>
        <w:jc w:val="both"/>
      </w:pPr>
      <w:r w:rsidRPr="00FF76E0">
        <w:t>Оценка запасов грибов сложнее из-за их неравномерного распределения и сильной зависимости от погодных условий.</w:t>
      </w:r>
    </w:p>
    <w:p w:rsidR="00FF76E0" w:rsidRPr="00FF76E0" w:rsidRDefault="00FF76E0" w:rsidP="00BC5FDA">
      <w:pPr>
        <w:numPr>
          <w:ilvl w:val="0"/>
          <w:numId w:val="34"/>
        </w:numPr>
        <w:spacing w:before="100" w:beforeAutospacing="1" w:after="100" w:afterAutospacing="1"/>
        <w:ind w:left="0" w:firstLine="709"/>
        <w:jc w:val="both"/>
      </w:pPr>
      <w:r w:rsidRPr="00FF76E0">
        <w:t>Закладывается пробная площадь.</w:t>
      </w:r>
    </w:p>
    <w:p w:rsidR="00FF76E0" w:rsidRPr="00FF76E0" w:rsidRDefault="00FF76E0" w:rsidP="00BC5FDA">
      <w:pPr>
        <w:numPr>
          <w:ilvl w:val="0"/>
          <w:numId w:val="34"/>
        </w:numPr>
        <w:spacing w:before="100" w:beforeAutospacing="1" w:after="100" w:afterAutospacing="1"/>
        <w:ind w:left="0" w:firstLine="709"/>
        <w:jc w:val="both"/>
      </w:pPr>
      <w:r w:rsidRPr="00FF76E0">
        <w:lastRenderedPageBreak/>
        <w:t xml:space="preserve">Проводится маршрутный учет вдоль </w:t>
      </w:r>
      <w:proofErr w:type="spellStart"/>
      <w:r w:rsidRPr="00FF76E0">
        <w:t>трансект</w:t>
      </w:r>
      <w:proofErr w:type="spellEnd"/>
      <w:r w:rsidRPr="00FF76E0">
        <w:t xml:space="preserve"> (диагоналей) площадки длиной 1 км.</w:t>
      </w:r>
    </w:p>
    <w:p w:rsidR="00FF76E0" w:rsidRPr="00FF76E0" w:rsidRDefault="00FF76E0" w:rsidP="00BC5FDA">
      <w:pPr>
        <w:numPr>
          <w:ilvl w:val="0"/>
          <w:numId w:val="34"/>
        </w:numPr>
        <w:spacing w:before="100" w:beforeAutospacing="1" w:after="100" w:afterAutospacing="1"/>
        <w:ind w:left="0" w:firstLine="709"/>
        <w:jc w:val="both"/>
      </w:pPr>
      <w:r w:rsidRPr="00FF76E0">
        <w:t>Ведется подсчет всех встреченных экземпляров грибов определенного вида.</w:t>
      </w:r>
    </w:p>
    <w:p w:rsidR="00FF76E0" w:rsidRPr="00FF76E0" w:rsidRDefault="00FF76E0" w:rsidP="00BC5FDA">
      <w:pPr>
        <w:numPr>
          <w:ilvl w:val="0"/>
          <w:numId w:val="34"/>
        </w:numPr>
        <w:spacing w:before="100" w:beforeAutospacing="1" w:after="100" w:afterAutospacing="1"/>
        <w:ind w:left="0" w:firstLine="709"/>
        <w:jc w:val="both"/>
      </w:pPr>
      <w:r w:rsidRPr="00FF76E0">
        <w:t xml:space="preserve">Пересчет ведется не на площадь, а на </w:t>
      </w:r>
      <w:r w:rsidRPr="00FF76E0">
        <w:rPr>
          <w:b/>
          <w:bCs/>
        </w:rPr>
        <w:t>человеко-час</w:t>
      </w:r>
      <w:r w:rsidRPr="00FF76E0">
        <w:t>. Определяется среднее количество грибов, которое один сборщик может собрать за час на данном участке. Затем этот показатель экстраполируется на всю площадь и предполагаемое время сбора.</w:t>
      </w:r>
    </w:p>
    <w:p w:rsidR="00FF76E0" w:rsidRPr="00FF76E0" w:rsidRDefault="00FF76E0" w:rsidP="00BC5FDA">
      <w:pPr>
        <w:spacing w:before="100" w:beforeAutospacing="1" w:after="100" w:afterAutospacing="1"/>
        <w:ind w:firstLine="709"/>
        <w:jc w:val="both"/>
        <w:outlineLvl w:val="3"/>
        <w:rPr>
          <w:b/>
          <w:bCs/>
        </w:rPr>
      </w:pPr>
      <w:r w:rsidRPr="00FF76E0">
        <w:rPr>
          <w:b/>
          <w:bCs/>
        </w:rPr>
        <w:t>В. Лекарственные растения (травы)</w:t>
      </w:r>
    </w:p>
    <w:p w:rsidR="00FF76E0" w:rsidRPr="00FF76E0" w:rsidRDefault="00FF76E0" w:rsidP="00BC5FDA">
      <w:pPr>
        <w:spacing w:before="100" w:beforeAutospacing="1" w:after="100" w:afterAutospacing="1"/>
        <w:ind w:firstLine="709"/>
        <w:jc w:val="both"/>
      </w:pPr>
      <w:r w:rsidRPr="00FF76E0">
        <w:t xml:space="preserve">Методика схожа с учетом ягод, но основной показатель — </w:t>
      </w:r>
      <w:r w:rsidRPr="00FF76E0">
        <w:rPr>
          <w:b/>
          <w:bCs/>
        </w:rPr>
        <w:t>плотность сырья</w:t>
      </w:r>
      <w:r w:rsidRPr="00FF76E0">
        <w:t>.</w:t>
      </w:r>
    </w:p>
    <w:p w:rsidR="00FF76E0" w:rsidRPr="00FF76E0" w:rsidRDefault="00FF76E0" w:rsidP="00BC5FDA">
      <w:pPr>
        <w:numPr>
          <w:ilvl w:val="0"/>
          <w:numId w:val="35"/>
        </w:numPr>
        <w:spacing w:before="100" w:beforeAutospacing="1" w:after="100" w:afterAutospacing="1"/>
        <w:ind w:left="0" w:firstLine="709"/>
        <w:jc w:val="both"/>
      </w:pPr>
      <w:r w:rsidRPr="00FF76E0">
        <w:t>Закладывается пробная площадка (обычно 1х1 м или 2х2 м).</w:t>
      </w:r>
    </w:p>
    <w:p w:rsidR="00FF76E0" w:rsidRPr="00FF76E0" w:rsidRDefault="00FF76E0" w:rsidP="00BC5FDA">
      <w:pPr>
        <w:numPr>
          <w:ilvl w:val="0"/>
          <w:numId w:val="35"/>
        </w:numPr>
        <w:spacing w:before="100" w:beforeAutospacing="1" w:after="100" w:afterAutospacing="1"/>
        <w:ind w:left="0" w:firstLine="709"/>
        <w:jc w:val="both"/>
      </w:pPr>
      <w:r w:rsidRPr="00FF76E0">
        <w:t>На этой площадке срезается весь надземный побег лекарственного растения.</w:t>
      </w:r>
    </w:p>
    <w:p w:rsidR="00FF76E0" w:rsidRPr="00FF76E0" w:rsidRDefault="00FF76E0" w:rsidP="00BC5FDA">
      <w:pPr>
        <w:numPr>
          <w:ilvl w:val="0"/>
          <w:numId w:val="35"/>
        </w:numPr>
        <w:spacing w:before="100" w:beforeAutospacing="1" w:after="100" w:afterAutospacing="1"/>
        <w:ind w:left="0" w:firstLine="709"/>
        <w:jc w:val="both"/>
      </w:pPr>
      <w:r w:rsidRPr="00FF76E0">
        <w:t>Сырье немедленно взвешивается во влажном состоянии.</w:t>
      </w:r>
    </w:p>
    <w:p w:rsidR="00FF76E0" w:rsidRPr="00FF76E0" w:rsidRDefault="00FF76E0" w:rsidP="00BC5FDA">
      <w:pPr>
        <w:numPr>
          <w:ilvl w:val="0"/>
          <w:numId w:val="35"/>
        </w:numPr>
        <w:spacing w:before="100" w:beforeAutospacing="1" w:after="100" w:afterAutospacing="1"/>
        <w:ind w:left="0" w:firstLine="709"/>
        <w:jc w:val="both"/>
      </w:pPr>
      <w:r w:rsidRPr="00FF76E0">
        <w:t>Запас рассчитывается как произведение средней массы сырья с одного метра квадратного на общую площадь заросли.</w:t>
      </w:r>
    </w:p>
    <w:p w:rsidR="00FF76E0" w:rsidRPr="00FF76E0" w:rsidRDefault="00FF76E0" w:rsidP="00BC5FDA">
      <w:pPr>
        <w:spacing w:before="100" w:beforeAutospacing="1" w:after="100" w:afterAutospacing="1"/>
        <w:ind w:firstLine="709"/>
        <w:jc w:val="both"/>
        <w:outlineLvl w:val="1"/>
        <w:rPr>
          <w:b/>
          <w:bCs/>
        </w:rPr>
      </w:pPr>
      <w:r w:rsidRPr="00FF76E0">
        <w:rPr>
          <w:b/>
          <w:bCs/>
        </w:rPr>
        <w:t>2. Практическая работа: Решение задачи</w:t>
      </w:r>
    </w:p>
    <w:p w:rsidR="00FF76E0" w:rsidRPr="00FF76E0" w:rsidRDefault="00FF76E0" w:rsidP="00BC5FDA">
      <w:pPr>
        <w:spacing w:before="100" w:beforeAutospacing="1" w:after="100" w:afterAutospacing="1"/>
        <w:ind w:firstLine="709"/>
        <w:jc w:val="both"/>
      </w:pPr>
      <w:r w:rsidRPr="00FF76E0">
        <w:rPr>
          <w:b/>
          <w:bCs/>
        </w:rPr>
        <w:t>Условие задачи:</w:t>
      </w:r>
      <w:r w:rsidRPr="00FF76E0">
        <w:t xml:space="preserve"> Необходимо определить эксплуатационный запас ягод черники на лесном участке площадью 5 гектаров. Студенты заложили одну пробную площадку (ПП) размером 20x20 метров (0.04 га). На этой площадке методом сеточки Раменского было определено проективное покрытие черники, составившее 70%. Для уточнения урожайности на четырех метровых площадках (1x1 м) внутри ПП был собран урожай черники. Результаты взвешивания: 800 г, 950 г, 750 г, 850 г. Коэффициент доступности для сбора (</w:t>
      </w:r>
      <w:proofErr w:type="spellStart"/>
      <w:proofErr w:type="gramStart"/>
      <w:r w:rsidRPr="00FF76E0">
        <w:t>K</w:t>
      </w:r>
      <w:proofErr w:type="gramEnd"/>
      <w:r w:rsidRPr="00FF76E0">
        <w:t>з</w:t>
      </w:r>
      <w:proofErr w:type="spellEnd"/>
      <w:r w:rsidRPr="00FF76E0">
        <w:t>​) принять равным 0.4.</w:t>
      </w:r>
    </w:p>
    <w:p w:rsidR="00FF76E0" w:rsidRPr="00FF76E0" w:rsidRDefault="00FF76E0" w:rsidP="00BC5FDA">
      <w:pPr>
        <w:spacing w:before="100" w:beforeAutospacing="1" w:after="100" w:afterAutospacing="1"/>
        <w:ind w:firstLine="709"/>
        <w:jc w:val="both"/>
      </w:pPr>
      <w:r w:rsidRPr="00FF76E0">
        <w:rPr>
          <w:b/>
          <w:bCs/>
        </w:rPr>
        <w:t>Задание:</w:t>
      </w:r>
      <w:r w:rsidRPr="00FF76E0">
        <w:t xml:space="preserve"> Рассчитать эксплуатационный запас черники на всем участке в килограммах.</w:t>
      </w:r>
    </w:p>
    <w:p w:rsidR="00FF76E0" w:rsidRPr="00FF76E0" w:rsidRDefault="00FF76E0" w:rsidP="00BC5FDA">
      <w:pPr>
        <w:spacing w:before="100" w:beforeAutospacing="1" w:after="100" w:afterAutospacing="1"/>
        <w:ind w:firstLine="709"/>
        <w:jc w:val="both"/>
      </w:pPr>
      <w:r w:rsidRPr="00FF76E0">
        <w:rPr>
          <w:b/>
          <w:bCs/>
        </w:rPr>
        <w:t>Решение:</w:t>
      </w:r>
    </w:p>
    <w:p w:rsidR="00BC5FDA" w:rsidRDefault="00BC5FDA" w:rsidP="00BC5FDA">
      <w:pPr>
        <w:spacing w:before="100" w:beforeAutospacing="1" w:after="100" w:afterAutospacing="1"/>
        <w:ind w:firstLine="709"/>
        <w:jc w:val="both"/>
      </w:pPr>
      <w:r>
        <w:rPr>
          <w:b/>
          <w:bCs/>
        </w:rPr>
        <w:t xml:space="preserve">1. </w:t>
      </w:r>
      <w:r w:rsidR="00FF76E0" w:rsidRPr="00FF76E0">
        <w:rPr>
          <w:b/>
          <w:bCs/>
        </w:rPr>
        <w:t xml:space="preserve">Определяем среднюю урожайность с 1 </w:t>
      </w:r>
      <w:proofErr w:type="spellStart"/>
      <w:r w:rsidR="00FF76E0" w:rsidRPr="00FF76E0">
        <w:rPr>
          <w:b/>
          <w:bCs/>
        </w:rPr>
        <w:t>кв</w:t>
      </w:r>
      <w:proofErr w:type="gramStart"/>
      <w:r w:rsidR="00FF76E0" w:rsidRPr="00FF76E0">
        <w:rPr>
          <w:b/>
          <w:bCs/>
        </w:rPr>
        <w:t>.м</w:t>
      </w:r>
      <w:proofErr w:type="spellEnd"/>
      <w:proofErr w:type="gramEnd"/>
      <w:r w:rsidR="00FF76E0" w:rsidRPr="00FF76E0">
        <w:rPr>
          <w:b/>
          <w:bCs/>
        </w:rPr>
        <w:t xml:space="preserve"> при 100% покрытии:</w:t>
      </w:r>
      <w:r w:rsidR="00FF76E0" w:rsidRPr="00FF76E0">
        <w:t xml:space="preserve"> (800+950+750+850)/4=3350/4=837.5 г/</w:t>
      </w:r>
      <w:proofErr w:type="spellStart"/>
      <w:r w:rsidR="00FF76E0" w:rsidRPr="00FF76E0">
        <w:t>кв.м</w:t>
      </w:r>
      <w:proofErr w:type="spellEnd"/>
      <w:r w:rsidR="00FF76E0" w:rsidRPr="00FF76E0">
        <w:t xml:space="preserve">. </w:t>
      </w:r>
    </w:p>
    <w:p w:rsidR="00BC5FDA" w:rsidRDefault="00FF76E0" w:rsidP="00BC5FDA">
      <w:pPr>
        <w:spacing w:before="100" w:beforeAutospacing="1" w:after="100" w:afterAutospacing="1"/>
        <w:ind w:firstLine="709"/>
        <w:jc w:val="both"/>
      </w:pPr>
      <w:r w:rsidRPr="00FF76E0">
        <w:t>Переводим в кг/</w:t>
      </w:r>
      <w:proofErr w:type="spellStart"/>
      <w:r w:rsidRPr="00FF76E0">
        <w:t>кв</w:t>
      </w:r>
      <w:proofErr w:type="gramStart"/>
      <w:r w:rsidRPr="00FF76E0">
        <w:t>.м</w:t>
      </w:r>
      <w:proofErr w:type="spellEnd"/>
      <w:proofErr w:type="gramEnd"/>
      <w:r w:rsidRPr="00FF76E0">
        <w:t>: 837.5 г=0.8375 кг</w:t>
      </w:r>
    </w:p>
    <w:p w:rsidR="00FF76E0" w:rsidRPr="00FF76E0" w:rsidRDefault="00BC5FDA" w:rsidP="00BC5FDA">
      <w:pPr>
        <w:spacing w:before="100" w:beforeAutospacing="1" w:after="100" w:afterAutospacing="1"/>
        <w:ind w:firstLine="709"/>
        <w:jc w:val="both"/>
      </w:pPr>
      <w:r w:rsidRPr="00BC5FDA">
        <w:rPr>
          <w:b/>
        </w:rPr>
        <w:t xml:space="preserve"> 2. </w:t>
      </w:r>
      <w:r w:rsidR="00FF76E0" w:rsidRPr="00FF76E0">
        <w:rPr>
          <w:b/>
          <w:bCs/>
        </w:rPr>
        <w:t>Рассчитываем биологическую урожайность на 1 гектар:</w:t>
      </w:r>
      <w:r w:rsidR="00FF76E0" w:rsidRPr="00FF76E0">
        <w:t xml:space="preserve"> 1 гектар = 10 000 </w:t>
      </w:r>
      <w:proofErr w:type="spellStart"/>
      <w:r w:rsidR="00FF76E0" w:rsidRPr="00FF76E0">
        <w:t>кв.м</w:t>
      </w:r>
      <w:proofErr w:type="spellEnd"/>
      <w:r w:rsidR="00FF76E0" w:rsidRPr="00FF76E0">
        <w:t>. При 100% покрытии запас составил бы: 0.8375 кг/кв</w:t>
      </w:r>
      <w:proofErr w:type="gramStart"/>
      <w:r w:rsidR="00FF76E0" w:rsidRPr="00FF76E0">
        <w:t>.м</w:t>
      </w:r>
      <w:proofErr w:type="gramEnd"/>
      <w:r w:rsidR="00FF76E0" w:rsidRPr="00FF76E0">
        <w:t>×10000 </w:t>
      </w:r>
      <w:proofErr w:type="spellStart"/>
      <w:r w:rsidR="00FF76E0" w:rsidRPr="00FF76E0">
        <w:t>кв.м</w:t>
      </w:r>
      <w:proofErr w:type="spellEnd"/>
      <w:r w:rsidR="00FF76E0" w:rsidRPr="00FF76E0">
        <w:t>=8375 кг/га.</w:t>
      </w:r>
    </w:p>
    <w:p w:rsidR="00BC5FDA" w:rsidRDefault="00BC5FDA" w:rsidP="00BC5FDA">
      <w:pPr>
        <w:spacing w:before="100" w:beforeAutospacing="1" w:after="100" w:afterAutospacing="1"/>
        <w:ind w:firstLine="709"/>
        <w:jc w:val="both"/>
      </w:pPr>
      <w:r>
        <w:rPr>
          <w:b/>
          <w:bCs/>
        </w:rPr>
        <w:t xml:space="preserve">3. </w:t>
      </w:r>
      <w:r w:rsidR="00FF76E0" w:rsidRPr="00FF76E0">
        <w:rPr>
          <w:b/>
          <w:bCs/>
        </w:rPr>
        <w:t>Корректируем на фактическое проективное покрытие (70%):</w:t>
      </w:r>
      <w:r w:rsidR="00FF76E0" w:rsidRPr="00FF76E0">
        <w:t xml:space="preserve"> </w:t>
      </w:r>
    </w:p>
    <w:p w:rsidR="00BC5FDA" w:rsidRDefault="00FF76E0" w:rsidP="00BC5FDA">
      <w:pPr>
        <w:spacing w:before="100" w:beforeAutospacing="1" w:after="100" w:afterAutospacing="1"/>
        <w:ind w:firstLine="709"/>
        <w:jc w:val="both"/>
      </w:pPr>
      <w:r w:rsidRPr="00FF76E0">
        <w:t>Биологический запас на 1 га: 8375 кг/га×0.70=5862.5 кг/га</w:t>
      </w:r>
      <w:r w:rsidR="00BC5FDA">
        <w:t xml:space="preserve"> </w:t>
      </w:r>
    </w:p>
    <w:p w:rsidR="00FF76E0" w:rsidRPr="00FF76E0" w:rsidRDefault="00BC5FDA" w:rsidP="00BC5FDA">
      <w:pPr>
        <w:spacing w:before="100" w:beforeAutospacing="1" w:after="100" w:afterAutospacing="1"/>
        <w:ind w:firstLine="709"/>
        <w:jc w:val="both"/>
      </w:pPr>
      <w:r w:rsidRPr="00BC5FDA">
        <w:rPr>
          <w:b/>
        </w:rPr>
        <w:t>4.</w:t>
      </w:r>
      <w:r>
        <w:t xml:space="preserve"> </w:t>
      </w:r>
      <w:r w:rsidR="00FF76E0" w:rsidRPr="00FF76E0">
        <w:rPr>
          <w:b/>
          <w:bCs/>
        </w:rPr>
        <w:t>Рассчитываем эксплуатационный запас на 1 гектар:</w:t>
      </w:r>
      <w:r w:rsidR="00FF76E0" w:rsidRPr="00FF76E0">
        <w:t xml:space="preserve"> </w:t>
      </w:r>
      <w:proofErr w:type="spellStart"/>
      <w:r w:rsidR="00FF76E0" w:rsidRPr="00FF76E0">
        <w:t>Зэкс</w:t>
      </w:r>
      <w:proofErr w:type="spellEnd"/>
      <w:r w:rsidR="00FF76E0" w:rsidRPr="00FF76E0">
        <w:t>=5862.5 кг/га×0.4=2345 кг/га.</w:t>
      </w:r>
    </w:p>
    <w:p w:rsidR="00FF76E0" w:rsidRPr="00FF76E0" w:rsidRDefault="00BC5FDA" w:rsidP="00BC5FDA">
      <w:pPr>
        <w:spacing w:before="100" w:beforeAutospacing="1" w:after="100" w:afterAutospacing="1"/>
        <w:ind w:firstLine="709"/>
        <w:jc w:val="both"/>
      </w:pPr>
      <w:r>
        <w:rPr>
          <w:b/>
          <w:bCs/>
        </w:rPr>
        <w:t xml:space="preserve">5. </w:t>
      </w:r>
      <w:r w:rsidR="00FF76E0" w:rsidRPr="00FF76E0">
        <w:rPr>
          <w:b/>
          <w:bCs/>
        </w:rPr>
        <w:t>Рассчитываем эксплуатационный запас на весь участок (5 га):</w:t>
      </w:r>
      <w:r w:rsidR="00FF76E0" w:rsidRPr="00FF76E0">
        <w:t xml:space="preserve"> 2345 кг/га×5 га=11725 кг</w:t>
      </w:r>
      <w:proofErr w:type="gramStart"/>
      <w:r>
        <w:t xml:space="preserve"> </w:t>
      </w:r>
      <w:r w:rsidR="00FF76E0" w:rsidRPr="00FF76E0">
        <w:t>.</w:t>
      </w:r>
      <w:proofErr w:type="gramEnd"/>
    </w:p>
    <w:p w:rsidR="00FF76E0" w:rsidRPr="00FF76E0" w:rsidRDefault="00FF76E0" w:rsidP="00BC5FDA">
      <w:pPr>
        <w:spacing w:before="100" w:beforeAutospacing="1" w:after="100" w:afterAutospacing="1"/>
        <w:ind w:firstLine="709"/>
        <w:jc w:val="both"/>
      </w:pPr>
      <w:r w:rsidRPr="00FF76E0">
        <w:rPr>
          <w:b/>
          <w:bCs/>
        </w:rPr>
        <w:lastRenderedPageBreak/>
        <w:t>Ответ:</w:t>
      </w:r>
      <w:r w:rsidRPr="00FF76E0">
        <w:t xml:space="preserve"> Эксплуатационный запас черники на участке составляет </w:t>
      </w:r>
      <w:r w:rsidRPr="00FF76E0">
        <w:rPr>
          <w:b/>
          <w:bCs/>
        </w:rPr>
        <w:t>11 725 кг</w:t>
      </w:r>
      <w:r w:rsidRPr="00FF76E0">
        <w:t xml:space="preserve"> (или около 11.7 тонн).</w:t>
      </w:r>
    </w:p>
    <w:p w:rsidR="0002173F" w:rsidRPr="00F05A31" w:rsidRDefault="0002173F" w:rsidP="00BC5FDA">
      <w:pPr>
        <w:ind w:firstLine="709"/>
        <w:jc w:val="both"/>
        <w:rPr>
          <w:b/>
        </w:rPr>
      </w:pPr>
    </w:p>
    <w:p w:rsidR="005F0B3A" w:rsidRPr="00F05A31" w:rsidRDefault="005F0B3A" w:rsidP="00BC5FDA">
      <w:pPr>
        <w:ind w:firstLine="709"/>
        <w:jc w:val="both"/>
      </w:pPr>
      <w:r w:rsidRPr="00F05A31">
        <w:rPr>
          <w:b/>
        </w:rPr>
        <w:t>Содержание отчета</w:t>
      </w:r>
      <w:r w:rsidRPr="00F05A31">
        <w:t>: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5F0B3A" w:rsidRPr="00F05A31" w:rsidRDefault="005F0B3A" w:rsidP="00BC5FDA">
      <w:pPr>
        <w:ind w:firstLine="709"/>
        <w:jc w:val="both"/>
        <w:rPr>
          <w:b/>
        </w:rPr>
      </w:pPr>
    </w:p>
    <w:p w:rsidR="005F0B3A" w:rsidRPr="00F05A31" w:rsidRDefault="005F0B3A" w:rsidP="00BC5FDA">
      <w:pPr>
        <w:ind w:firstLine="709"/>
        <w:jc w:val="both"/>
        <w:rPr>
          <w:b/>
        </w:rPr>
      </w:pPr>
      <w:r w:rsidRPr="00F05A31">
        <w:rPr>
          <w:b/>
        </w:rPr>
        <w:t>Контрольные вопросы</w:t>
      </w:r>
    </w:p>
    <w:p w:rsidR="00FF76E0" w:rsidRPr="00086576" w:rsidRDefault="00FF76E0" w:rsidP="00BC5FDA">
      <w:pPr>
        <w:ind w:firstLine="709"/>
        <w:jc w:val="both"/>
      </w:pPr>
      <w:r w:rsidRPr="00086576">
        <w:t xml:space="preserve">1. Чем отличается </w:t>
      </w:r>
      <w:r w:rsidRPr="00086576">
        <w:rPr>
          <w:bCs/>
        </w:rPr>
        <w:t>биологический запас</w:t>
      </w:r>
      <w:r w:rsidRPr="00086576">
        <w:t xml:space="preserve"> от </w:t>
      </w:r>
      <w:proofErr w:type="gramStart"/>
      <w:r w:rsidRPr="00086576">
        <w:rPr>
          <w:bCs/>
        </w:rPr>
        <w:t>эксплуатационного</w:t>
      </w:r>
      <w:proofErr w:type="gramEnd"/>
      <w:r w:rsidRPr="00086576">
        <w:t>? Почему нельзя использовать для заготовок весь биологический запас?</w:t>
      </w:r>
    </w:p>
    <w:p w:rsidR="00FF76E0" w:rsidRPr="00086576" w:rsidRDefault="00FF76E0" w:rsidP="00BC5FDA">
      <w:pPr>
        <w:ind w:firstLine="709"/>
        <w:jc w:val="both"/>
      </w:pPr>
      <w:r w:rsidRPr="00086576">
        <w:t xml:space="preserve">2.  Что такое </w:t>
      </w:r>
      <w:r w:rsidRPr="00086576">
        <w:rPr>
          <w:bCs/>
        </w:rPr>
        <w:t>проективное покрытие</w:t>
      </w:r>
      <w:r w:rsidRPr="00086576">
        <w:t xml:space="preserve"> и почему оно является ключевым показателем при оценке урожайности ягодников?</w:t>
      </w:r>
    </w:p>
    <w:p w:rsidR="00FF76E0" w:rsidRPr="00086576" w:rsidRDefault="00FF76E0" w:rsidP="00BC5FDA">
      <w:pPr>
        <w:ind w:firstLine="709"/>
        <w:jc w:val="both"/>
      </w:pPr>
      <w:r w:rsidRPr="00086576">
        <w:t>3. Какие факторы (кроме проективного покрытия) влияют на конечный объем заготовок дикорастущих растений?</w:t>
      </w:r>
    </w:p>
    <w:p w:rsidR="00FF76E0" w:rsidRPr="00086576" w:rsidRDefault="00FF76E0" w:rsidP="00BC5FDA">
      <w:pPr>
        <w:ind w:firstLine="709"/>
        <w:jc w:val="both"/>
      </w:pPr>
      <w:r w:rsidRPr="00086576">
        <w:t>4. Почему оценка запасов грибов проводится иначе, чем оценка запасов ягодных кустарничков?</w:t>
      </w:r>
    </w:p>
    <w:p w:rsidR="006F086B" w:rsidRPr="00086576" w:rsidRDefault="00FF76E0" w:rsidP="00BC5FDA">
      <w:pPr>
        <w:ind w:firstLine="709"/>
        <w:jc w:val="both"/>
      </w:pPr>
      <w:r w:rsidRPr="00086576">
        <w:t xml:space="preserve">5. Какую роль играет </w:t>
      </w:r>
      <w:r w:rsidRPr="00086576">
        <w:rPr>
          <w:bCs/>
        </w:rPr>
        <w:t>коэффициент доступности (</w:t>
      </w:r>
      <w:proofErr w:type="spellStart"/>
      <w:proofErr w:type="gramStart"/>
      <w:r w:rsidRPr="00086576">
        <w:rPr>
          <w:bCs/>
        </w:rPr>
        <w:t>K</w:t>
      </w:r>
      <w:proofErr w:type="gramEnd"/>
      <w:r w:rsidRPr="00086576">
        <w:rPr>
          <w:bCs/>
        </w:rPr>
        <w:t>з</w:t>
      </w:r>
      <w:proofErr w:type="spellEnd"/>
      <w:r w:rsidRPr="00086576">
        <w:rPr>
          <w:bCs/>
        </w:rPr>
        <w:t>​)</w:t>
      </w:r>
      <w:r w:rsidRPr="00086576">
        <w:t xml:space="preserve"> в расчетах? Какие компоненты он учитывает?</w:t>
      </w:r>
    </w:p>
    <w:p w:rsidR="0096263E" w:rsidRPr="00F05A31" w:rsidRDefault="0096263E" w:rsidP="00F05A31">
      <w:pPr>
        <w:ind w:firstLine="709"/>
        <w:jc w:val="both"/>
      </w:pPr>
    </w:p>
    <w:p w:rsidR="00BC5FDA" w:rsidRDefault="00BC5FDA" w:rsidP="00F6779C">
      <w:pPr>
        <w:pStyle w:val="afe"/>
        <w:ind w:firstLine="709"/>
        <w:jc w:val="center"/>
        <w:rPr>
          <w:rFonts w:ascii="Times New Roman" w:eastAsia="Times New Roman" w:hAnsi="Times New Roman"/>
          <w:b/>
          <w:bCs/>
          <w:sz w:val="24"/>
          <w:szCs w:val="24"/>
          <w:lang w:eastAsia="ru-RU"/>
        </w:rPr>
      </w:pPr>
    </w:p>
    <w:p w:rsidR="00BC5FDA" w:rsidRPr="00BC5FDA" w:rsidRDefault="00BC5FDA" w:rsidP="00F6779C">
      <w:pPr>
        <w:pStyle w:val="afe"/>
        <w:ind w:firstLine="709"/>
        <w:jc w:val="center"/>
        <w:rPr>
          <w:rFonts w:ascii="Times New Roman" w:eastAsia="Times New Roman" w:hAnsi="Times New Roman"/>
          <w:b/>
          <w:sz w:val="24"/>
          <w:szCs w:val="24"/>
          <w:lang w:eastAsia="ru-RU"/>
        </w:rPr>
      </w:pPr>
      <w:r w:rsidRPr="00BC5FDA">
        <w:rPr>
          <w:rFonts w:ascii="Times New Roman" w:eastAsia="Times New Roman" w:hAnsi="Times New Roman"/>
          <w:b/>
          <w:sz w:val="24"/>
          <w:szCs w:val="24"/>
          <w:lang w:eastAsia="ru-RU"/>
        </w:rPr>
        <w:t>Практическая работа № 11</w:t>
      </w:r>
    </w:p>
    <w:p w:rsidR="00BC5FDA" w:rsidRPr="00BC5FDA" w:rsidRDefault="00BC5FDA" w:rsidP="00F6779C">
      <w:pPr>
        <w:pStyle w:val="afe"/>
        <w:ind w:firstLine="709"/>
        <w:jc w:val="center"/>
        <w:rPr>
          <w:rFonts w:ascii="Times New Roman" w:eastAsia="Times New Roman" w:hAnsi="Times New Roman"/>
          <w:b/>
          <w:bCs/>
          <w:sz w:val="24"/>
          <w:szCs w:val="24"/>
          <w:lang w:eastAsia="ru-RU"/>
        </w:rPr>
      </w:pPr>
      <w:r w:rsidRPr="00BC5FDA">
        <w:rPr>
          <w:rFonts w:ascii="Times New Roman" w:eastAsia="Times New Roman" w:hAnsi="Times New Roman"/>
          <w:b/>
          <w:sz w:val="24"/>
          <w:szCs w:val="24"/>
          <w:lang w:eastAsia="ru-RU"/>
        </w:rPr>
        <w:t>Изучение типовых технологических схем подсочки сосны, ели</w:t>
      </w:r>
    </w:p>
    <w:p w:rsidR="00BC5FDA" w:rsidRDefault="00BC5FDA" w:rsidP="00F6779C">
      <w:pPr>
        <w:pStyle w:val="afe"/>
        <w:ind w:firstLine="709"/>
        <w:jc w:val="center"/>
        <w:rPr>
          <w:rFonts w:ascii="Times New Roman" w:eastAsia="Times New Roman" w:hAnsi="Times New Roman"/>
          <w:b/>
          <w:bCs/>
          <w:sz w:val="24"/>
          <w:szCs w:val="24"/>
          <w:lang w:eastAsia="ru-RU"/>
        </w:rPr>
      </w:pP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086576">
        <w:rPr>
          <w:rFonts w:ascii="Times New Roman" w:eastAsia="Times New Roman" w:hAnsi="Times New Roman"/>
          <w:b/>
          <w:bCs/>
          <w:sz w:val="24"/>
          <w:szCs w:val="24"/>
          <w:lang w:eastAsia="ru-RU"/>
        </w:rPr>
        <w:t>Цель занятия</w:t>
      </w:r>
      <w:r w:rsidR="00A24D2C">
        <w:rPr>
          <w:rFonts w:ascii="Times New Roman" w:eastAsia="Times New Roman" w:hAnsi="Times New Roman"/>
          <w:b/>
          <w:bCs/>
          <w:sz w:val="24"/>
          <w:szCs w:val="24"/>
          <w:lang w:eastAsia="ru-RU"/>
        </w:rPr>
        <w:t xml:space="preserve"> - </w:t>
      </w:r>
      <w:r w:rsidR="00A24D2C" w:rsidRPr="00A24D2C">
        <w:rPr>
          <w:rFonts w:ascii="Times New Roman" w:eastAsia="Times New Roman" w:hAnsi="Times New Roman"/>
          <w:bCs/>
          <w:sz w:val="24"/>
          <w:szCs w:val="24"/>
          <w:lang w:eastAsia="ru-RU"/>
        </w:rPr>
        <w:t>ф</w:t>
      </w:r>
      <w:r w:rsidRPr="00A24D2C">
        <w:rPr>
          <w:rFonts w:ascii="Times New Roman" w:eastAsia="Times New Roman" w:hAnsi="Times New Roman"/>
          <w:bCs/>
          <w:sz w:val="24"/>
          <w:szCs w:val="24"/>
          <w:lang w:eastAsia="ru-RU"/>
        </w:rPr>
        <w:t xml:space="preserve">ормирование у студентов практических знаний о технологии добычи живицы. Изучение основных элементов и различий в технологических схемах подсочки сосны и ели, а также правил нанесения </w:t>
      </w:r>
      <w:proofErr w:type="spellStart"/>
      <w:proofErr w:type="gramStart"/>
      <w:r w:rsidRPr="00A24D2C">
        <w:rPr>
          <w:rFonts w:ascii="Times New Roman" w:eastAsia="Times New Roman" w:hAnsi="Times New Roman"/>
          <w:bCs/>
          <w:sz w:val="24"/>
          <w:szCs w:val="24"/>
          <w:lang w:eastAsia="ru-RU"/>
        </w:rPr>
        <w:t>карр</w:t>
      </w:r>
      <w:proofErr w:type="spellEnd"/>
      <w:r w:rsidRPr="00A24D2C">
        <w:rPr>
          <w:rFonts w:ascii="Times New Roman" w:eastAsia="Times New Roman" w:hAnsi="Times New Roman"/>
          <w:bCs/>
          <w:sz w:val="24"/>
          <w:szCs w:val="24"/>
          <w:lang w:eastAsia="ru-RU"/>
        </w:rPr>
        <w:t xml:space="preserve"> и</w:t>
      </w:r>
      <w:proofErr w:type="gramEnd"/>
      <w:r w:rsidRPr="00A24D2C">
        <w:rPr>
          <w:rFonts w:ascii="Times New Roman" w:eastAsia="Times New Roman" w:hAnsi="Times New Roman"/>
          <w:bCs/>
          <w:sz w:val="24"/>
          <w:szCs w:val="24"/>
          <w:lang w:eastAsia="ru-RU"/>
        </w:rPr>
        <w:t xml:space="preserve"> </w:t>
      </w:r>
      <w:proofErr w:type="spellStart"/>
      <w:r w:rsidRPr="00A24D2C">
        <w:rPr>
          <w:rFonts w:ascii="Times New Roman" w:eastAsia="Times New Roman" w:hAnsi="Times New Roman"/>
          <w:bCs/>
          <w:sz w:val="24"/>
          <w:szCs w:val="24"/>
          <w:lang w:eastAsia="ru-RU"/>
        </w:rPr>
        <w:t>подновок</w:t>
      </w:r>
      <w:proofErr w:type="spellEnd"/>
      <w:r w:rsidRPr="00A24D2C">
        <w:rPr>
          <w:rFonts w:ascii="Times New Roman" w:eastAsia="Times New Roman" w:hAnsi="Times New Roman"/>
          <w:bCs/>
          <w:sz w:val="24"/>
          <w:szCs w:val="24"/>
          <w:lang w:eastAsia="ru-RU"/>
        </w:rPr>
        <w:t>.</w:t>
      </w:r>
    </w:p>
    <w:p w:rsidR="00086576" w:rsidRPr="00086576" w:rsidRDefault="00086576" w:rsidP="00086576">
      <w:pPr>
        <w:pStyle w:val="afe"/>
        <w:ind w:firstLine="709"/>
        <w:jc w:val="both"/>
        <w:rPr>
          <w:rFonts w:ascii="Times New Roman" w:eastAsia="Times New Roman" w:hAnsi="Times New Roman"/>
          <w:b/>
          <w:bCs/>
          <w:sz w:val="24"/>
          <w:szCs w:val="24"/>
          <w:lang w:eastAsia="ru-RU"/>
        </w:rPr>
      </w:pPr>
    </w:p>
    <w:p w:rsidR="00086576" w:rsidRPr="00086576" w:rsidRDefault="00086576" w:rsidP="00086576">
      <w:pPr>
        <w:pStyle w:val="afe"/>
        <w:ind w:firstLine="709"/>
        <w:jc w:val="both"/>
        <w:rPr>
          <w:rFonts w:ascii="Times New Roman" w:eastAsia="Times New Roman" w:hAnsi="Times New Roman"/>
          <w:b/>
          <w:bCs/>
          <w:sz w:val="24"/>
          <w:szCs w:val="24"/>
          <w:lang w:eastAsia="ru-RU"/>
        </w:rPr>
      </w:pPr>
      <w:r w:rsidRPr="00086576">
        <w:rPr>
          <w:rFonts w:ascii="Times New Roman" w:eastAsia="Times New Roman" w:hAnsi="Times New Roman"/>
          <w:b/>
          <w:bCs/>
          <w:sz w:val="24"/>
          <w:szCs w:val="24"/>
          <w:lang w:eastAsia="ru-RU"/>
        </w:rPr>
        <w:t>Оборудование и материалы</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086576">
        <w:rPr>
          <w:rFonts w:ascii="Times New Roman" w:eastAsia="Times New Roman" w:hAnsi="Times New Roman"/>
          <w:b/>
          <w:bCs/>
          <w:sz w:val="24"/>
          <w:szCs w:val="24"/>
          <w:lang w:eastAsia="ru-RU"/>
        </w:rPr>
        <w:t xml:space="preserve">Визуальные материалы: </w:t>
      </w:r>
      <w:r w:rsidRPr="00A24D2C">
        <w:rPr>
          <w:rFonts w:ascii="Times New Roman" w:eastAsia="Times New Roman" w:hAnsi="Times New Roman"/>
          <w:bCs/>
          <w:sz w:val="24"/>
          <w:szCs w:val="24"/>
          <w:lang w:eastAsia="ru-RU"/>
        </w:rPr>
        <w:t xml:space="preserve">Схемы поперечного среза ствола дерева, плакаты с изображением различных видов </w:t>
      </w:r>
      <w:proofErr w:type="spellStart"/>
      <w:r w:rsidRPr="00A24D2C">
        <w:rPr>
          <w:rFonts w:ascii="Times New Roman" w:eastAsia="Times New Roman" w:hAnsi="Times New Roman"/>
          <w:bCs/>
          <w:sz w:val="24"/>
          <w:szCs w:val="24"/>
          <w:lang w:eastAsia="ru-RU"/>
        </w:rPr>
        <w:t>карр</w:t>
      </w:r>
      <w:proofErr w:type="spellEnd"/>
      <w:r w:rsidRPr="00A24D2C">
        <w:rPr>
          <w:rFonts w:ascii="Times New Roman" w:eastAsia="Times New Roman" w:hAnsi="Times New Roman"/>
          <w:bCs/>
          <w:sz w:val="24"/>
          <w:szCs w:val="24"/>
          <w:lang w:eastAsia="ru-RU"/>
        </w:rPr>
        <w:t xml:space="preserve"> (поверхностная, глубокая), инструментов (</w:t>
      </w:r>
      <w:proofErr w:type="spellStart"/>
      <w:r w:rsidRPr="00A24D2C">
        <w:rPr>
          <w:rFonts w:ascii="Times New Roman" w:eastAsia="Times New Roman" w:hAnsi="Times New Roman"/>
          <w:bCs/>
          <w:sz w:val="24"/>
          <w:szCs w:val="24"/>
          <w:lang w:eastAsia="ru-RU"/>
        </w:rPr>
        <w:t>хак</w:t>
      </w:r>
      <w:proofErr w:type="spellEnd"/>
      <w:proofErr w:type="gramStart"/>
      <w:r w:rsidRPr="00A24D2C">
        <w:rPr>
          <w:rFonts w:ascii="Times New Roman" w:eastAsia="Times New Roman" w:hAnsi="Times New Roman"/>
          <w:bCs/>
          <w:sz w:val="24"/>
          <w:szCs w:val="24"/>
          <w:lang w:eastAsia="ru-RU"/>
        </w:rPr>
        <w:t>,).</w:t>
      </w:r>
      <w:proofErr w:type="gramEnd"/>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086576">
        <w:rPr>
          <w:rFonts w:ascii="Times New Roman" w:eastAsia="Times New Roman" w:hAnsi="Times New Roman"/>
          <w:b/>
          <w:bCs/>
          <w:sz w:val="24"/>
          <w:szCs w:val="24"/>
          <w:lang w:eastAsia="ru-RU"/>
        </w:rPr>
        <w:t xml:space="preserve">Практические инструменты (имитационно): </w:t>
      </w:r>
      <w:r w:rsidRPr="00A24D2C">
        <w:rPr>
          <w:rFonts w:ascii="Times New Roman" w:eastAsia="Times New Roman" w:hAnsi="Times New Roman"/>
          <w:bCs/>
          <w:sz w:val="24"/>
          <w:szCs w:val="24"/>
          <w:lang w:eastAsia="ru-RU"/>
        </w:rPr>
        <w:t>Образцы деревянных брусков (имитация ствола), измерительные инструменты (линейка, штангенциркуль), карандаши.</w:t>
      </w:r>
    </w:p>
    <w:p w:rsidR="00086576" w:rsidRDefault="00086576" w:rsidP="00086576">
      <w:pPr>
        <w:pStyle w:val="afe"/>
        <w:ind w:firstLine="709"/>
        <w:jc w:val="both"/>
        <w:rPr>
          <w:rFonts w:ascii="Times New Roman" w:eastAsia="Times New Roman" w:hAnsi="Times New Roman"/>
          <w:bCs/>
          <w:sz w:val="24"/>
          <w:szCs w:val="24"/>
          <w:lang w:eastAsia="ru-RU"/>
        </w:rPr>
      </w:pPr>
      <w:r w:rsidRPr="00086576">
        <w:rPr>
          <w:rFonts w:ascii="Times New Roman" w:eastAsia="Times New Roman" w:hAnsi="Times New Roman"/>
          <w:b/>
          <w:bCs/>
          <w:sz w:val="24"/>
          <w:szCs w:val="24"/>
          <w:lang w:eastAsia="ru-RU"/>
        </w:rPr>
        <w:t xml:space="preserve">Нормативно-правовые акты: </w:t>
      </w:r>
      <w:r w:rsidRPr="00A24D2C">
        <w:rPr>
          <w:rFonts w:ascii="Times New Roman" w:eastAsia="Times New Roman" w:hAnsi="Times New Roman"/>
          <w:bCs/>
          <w:sz w:val="24"/>
          <w:szCs w:val="24"/>
          <w:lang w:eastAsia="ru-RU"/>
        </w:rPr>
        <w:t>Правила заготовки живицы (утверждены приказом Минприроды России).</w:t>
      </w:r>
    </w:p>
    <w:p w:rsidR="00A24D2C" w:rsidRPr="00A24D2C" w:rsidRDefault="00A24D2C" w:rsidP="00086576">
      <w:pPr>
        <w:pStyle w:val="afe"/>
        <w:ind w:firstLine="709"/>
        <w:jc w:val="both"/>
        <w:rPr>
          <w:rFonts w:ascii="Times New Roman" w:eastAsia="Times New Roman" w:hAnsi="Times New Roman"/>
          <w:bCs/>
          <w:sz w:val="24"/>
          <w:szCs w:val="24"/>
          <w:lang w:eastAsia="ru-RU"/>
        </w:rPr>
      </w:pPr>
    </w:p>
    <w:p w:rsidR="00086576" w:rsidRPr="00086576" w:rsidRDefault="00086576" w:rsidP="00086576">
      <w:pPr>
        <w:pStyle w:val="afe"/>
        <w:ind w:firstLine="709"/>
        <w:jc w:val="both"/>
        <w:rPr>
          <w:rFonts w:ascii="Times New Roman" w:eastAsia="Times New Roman" w:hAnsi="Times New Roman"/>
          <w:b/>
          <w:bCs/>
          <w:sz w:val="24"/>
          <w:szCs w:val="24"/>
          <w:lang w:eastAsia="ru-RU"/>
        </w:rPr>
      </w:pPr>
      <w:r w:rsidRPr="00086576">
        <w:rPr>
          <w:rFonts w:ascii="Times New Roman" w:eastAsia="Times New Roman" w:hAnsi="Times New Roman"/>
          <w:b/>
          <w:bCs/>
          <w:sz w:val="24"/>
          <w:szCs w:val="24"/>
          <w:lang w:eastAsia="ru-RU"/>
        </w:rPr>
        <w:t>Ход занятия</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1.</w:t>
      </w:r>
      <w:r w:rsidR="00A24D2C">
        <w:rPr>
          <w:rFonts w:ascii="Times New Roman" w:eastAsia="Times New Roman" w:hAnsi="Times New Roman"/>
          <w:bCs/>
          <w:sz w:val="24"/>
          <w:szCs w:val="24"/>
          <w:lang w:eastAsia="ru-RU"/>
        </w:rPr>
        <w:t xml:space="preserve"> </w:t>
      </w:r>
      <w:r w:rsidRPr="00A24D2C">
        <w:rPr>
          <w:rFonts w:ascii="Times New Roman" w:eastAsia="Times New Roman" w:hAnsi="Times New Roman"/>
          <w:bCs/>
          <w:sz w:val="24"/>
          <w:szCs w:val="24"/>
          <w:lang w:eastAsia="ru-RU"/>
        </w:rPr>
        <w:t>Краткая лекция о значении живицы, ее составе и областях применения.</w:t>
      </w:r>
      <w:r w:rsidRPr="00A24D2C">
        <w:rPr>
          <w:rFonts w:ascii="Times New Roman" w:eastAsia="Times New Roman" w:hAnsi="Times New Roman"/>
          <w:bCs/>
          <w:sz w:val="24"/>
          <w:szCs w:val="24"/>
          <w:lang w:eastAsia="ru-RU"/>
        </w:rPr>
        <w:tab/>
      </w:r>
    </w:p>
    <w:p w:rsid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2. Разбор базовых понятий: </w:t>
      </w:r>
      <w:proofErr w:type="spellStart"/>
      <w:r w:rsidRPr="00A24D2C">
        <w:rPr>
          <w:rFonts w:ascii="Times New Roman" w:eastAsia="Times New Roman" w:hAnsi="Times New Roman"/>
          <w:bCs/>
          <w:sz w:val="24"/>
          <w:szCs w:val="24"/>
          <w:lang w:eastAsia="ru-RU"/>
        </w:rPr>
        <w:t>карра</w:t>
      </w:r>
      <w:proofErr w:type="spellEnd"/>
      <w:r w:rsidRPr="00A24D2C">
        <w:rPr>
          <w:rFonts w:ascii="Times New Roman" w:eastAsia="Times New Roman" w:hAnsi="Times New Roman"/>
          <w:bCs/>
          <w:sz w:val="24"/>
          <w:szCs w:val="24"/>
          <w:lang w:eastAsia="ru-RU"/>
        </w:rPr>
        <w:t xml:space="preserve">, </w:t>
      </w:r>
      <w:proofErr w:type="spellStart"/>
      <w:r w:rsidRPr="00A24D2C">
        <w:rPr>
          <w:rFonts w:ascii="Times New Roman" w:eastAsia="Times New Roman" w:hAnsi="Times New Roman"/>
          <w:bCs/>
          <w:sz w:val="24"/>
          <w:szCs w:val="24"/>
          <w:lang w:eastAsia="ru-RU"/>
        </w:rPr>
        <w:t>подновка</w:t>
      </w:r>
      <w:proofErr w:type="spellEnd"/>
      <w:r w:rsidRPr="00A24D2C">
        <w:rPr>
          <w:rFonts w:ascii="Times New Roman" w:eastAsia="Times New Roman" w:hAnsi="Times New Roman"/>
          <w:bCs/>
          <w:sz w:val="24"/>
          <w:szCs w:val="24"/>
          <w:lang w:eastAsia="ru-RU"/>
        </w:rPr>
        <w:t xml:space="preserve">, шаг </w:t>
      </w:r>
      <w:proofErr w:type="spellStart"/>
      <w:r w:rsidRPr="00A24D2C">
        <w:rPr>
          <w:rFonts w:ascii="Times New Roman" w:eastAsia="Times New Roman" w:hAnsi="Times New Roman"/>
          <w:bCs/>
          <w:sz w:val="24"/>
          <w:szCs w:val="24"/>
          <w:lang w:eastAsia="ru-RU"/>
        </w:rPr>
        <w:t>подновки</w:t>
      </w:r>
      <w:proofErr w:type="spellEnd"/>
      <w:r w:rsidRPr="00A24D2C">
        <w:rPr>
          <w:rFonts w:ascii="Times New Roman" w:eastAsia="Times New Roman" w:hAnsi="Times New Roman"/>
          <w:bCs/>
          <w:sz w:val="24"/>
          <w:szCs w:val="24"/>
          <w:lang w:eastAsia="ru-RU"/>
        </w:rPr>
        <w:t>, желобок, приемник. Изучение схемы для сосны.</w:t>
      </w:r>
      <w:r w:rsidRPr="00A24D2C">
        <w:rPr>
          <w:rFonts w:ascii="Times New Roman" w:eastAsia="Times New Roman" w:hAnsi="Times New Roman"/>
          <w:bCs/>
          <w:sz w:val="24"/>
          <w:szCs w:val="24"/>
          <w:lang w:eastAsia="ru-RU"/>
        </w:rPr>
        <w:tab/>
      </w:r>
    </w:p>
    <w:p w:rsid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3.</w:t>
      </w:r>
      <w:r w:rsidR="00A24D2C">
        <w:rPr>
          <w:rFonts w:ascii="Times New Roman" w:eastAsia="Times New Roman" w:hAnsi="Times New Roman"/>
          <w:bCs/>
          <w:sz w:val="24"/>
          <w:szCs w:val="24"/>
          <w:lang w:eastAsia="ru-RU"/>
        </w:rPr>
        <w:t xml:space="preserve"> </w:t>
      </w:r>
      <w:r w:rsidRPr="00A24D2C">
        <w:rPr>
          <w:rFonts w:ascii="Times New Roman" w:eastAsia="Times New Roman" w:hAnsi="Times New Roman"/>
          <w:bCs/>
          <w:sz w:val="24"/>
          <w:szCs w:val="24"/>
          <w:lang w:eastAsia="ru-RU"/>
        </w:rPr>
        <w:t>Решение ситуационных задач: расчет выхода живицы при заданных параметрах; сравнение схем для сосны и ели.</w:t>
      </w:r>
      <w:r w:rsidRPr="00A24D2C">
        <w:rPr>
          <w:rFonts w:ascii="Times New Roman" w:eastAsia="Times New Roman" w:hAnsi="Times New Roman"/>
          <w:bCs/>
          <w:sz w:val="24"/>
          <w:szCs w:val="24"/>
          <w:lang w:eastAsia="ru-RU"/>
        </w:rPr>
        <w:tab/>
      </w:r>
    </w:p>
    <w:p w:rsidR="00086576"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4. </w:t>
      </w:r>
      <w:r w:rsidR="00A24D2C">
        <w:rPr>
          <w:rFonts w:ascii="Times New Roman" w:eastAsia="Times New Roman" w:hAnsi="Times New Roman"/>
          <w:bCs/>
          <w:sz w:val="24"/>
          <w:szCs w:val="24"/>
          <w:lang w:eastAsia="ru-RU"/>
        </w:rPr>
        <w:t>Ответы на вопросы</w:t>
      </w:r>
    </w:p>
    <w:p w:rsidR="00A24D2C" w:rsidRPr="00A24D2C" w:rsidRDefault="00A24D2C" w:rsidP="00086576">
      <w:pPr>
        <w:pStyle w:val="afe"/>
        <w:ind w:firstLine="709"/>
        <w:jc w:val="both"/>
        <w:rPr>
          <w:rFonts w:ascii="Times New Roman" w:eastAsia="Times New Roman" w:hAnsi="Times New Roman"/>
          <w:bCs/>
          <w:sz w:val="24"/>
          <w:szCs w:val="24"/>
          <w:lang w:eastAsia="ru-RU"/>
        </w:rPr>
      </w:pPr>
    </w:p>
    <w:p w:rsidR="00086576" w:rsidRPr="00086576" w:rsidRDefault="00086576" w:rsidP="00086576">
      <w:pPr>
        <w:pStyle w:val="afe"/>
        <w:ind w:firstLine="709"/>
        <w:jc w:val="both"/>
        <w:rPr>
          <w:rFonts w:ascii="Times New Roman" w:eastAsia="Times New Roman" w:hAnsi="Times New Roman"/>
          <w:b/>
          <w:bCs/>
          <w:sz w:val="24"/>
          <w:szCs w:val="24"/>
          <w:lang w:eastAsia="ru-RU"/>
        </w:rPr>
      </w:pPr>
      <w:r w:rsidRPr="00086576">
        <w:rPr>
          <w:rFonts w:ascii="Times New Roman" w:eastAsia="Times New Roman" w:hAnsi="Times New Roman"/>
          <w:b/>
          <w:bCs/>
          <w:sz w:val="24"/>
          <w:szCs w:val="24"/>
          <w:lang w:eastAsia="ru-RU"/>
        </w:rPr>
        <w:t>1. Теоретические сведения: Технология подсочки</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Подсочка — это регулярное нанесение специальных ранений (</w:t>
      </w:r>
      <w:proofErr w:type="spellStart"/>
      <w:r w:rsidRPr="00A24D2C">
        <w:rPr>
          <w:rFonts w:ascii="Times New Roman" w:eastAsia="Times New Roman" w:hAnsi="Times New Roman"/>
          <w:bCs/>
          <w:sz w:val="24"/>
          <w:szCs w:val="24"/>
          <w:lang w:eastAsia="ru-RU"/>
        </w:rPr>
        <w:t>подновок</w:t>
      </w:r>
      <w:proofErr w:type="spellEnd"/>
      <w:r w:rsidRPr="00A24D2C">
        <w:rPr>
          <w:rFonts w:ascii="Times New Roman" w:eastAsia="Times New Roman" w:hAnsi="Times New Roman"/>
          <w:bCs/>
          <w:sz w:val="24"/>
          <w:szCs w:val="24"/>
          <w:lang w:eastAsia="ru-RU"/>
        </w:rPr>
        <w:t>) на стволы растущих деревьев для стимулирования выделения ими смолы (живицы).</w:t>
      </w:r>
    </w:p>
    <w:p w:rsidR="00086576" w:rsidRPr="00A24D2C" w:rsidRDefault="00086576" w:rsidP="00086576">
      <w:pPr>
        <w:pStyle w:val="afe"/>
        <w:ind w:firstLine="709"/>
        <w:jc w:val="both"/>
        <w:rPr>
          <w:rFonts w:ascii="Times New Roman" w:eastAsia="Times New Roman" w:hAnsi="Times New Roman"/>
          <w:bCs/>
          <w:sz w:val="24"/>
          <w:szCs w:val="24"/>
          <w:lang w:eastAsia="ru-RU"/>
        </w:rPr>
      </w:pPr>
    </w:p>
    <w:p w:rsidR="00086576" w:rsidRPr="00A24D2C" w:rsidRDefault="00086576" w:rsidP="00086576">
      <w:pPr>
        <w:pStyle w:val="afe"/>
        <w:ind w:firstLine="709"/>
        <w:jc w:val="both"/>
        <w:rPr>
          <w:rFonts w:ascii="Times New Roman" w:eastAsia="Times New Roman" w:hAnsi="Times New Roman"/>
          <w:b/>
          <w:bCs/>
          <w:sz w:val="24"/>
          <w:szCs w:val="24"/>
          <w:lang w:eastAsia="ru-RU"/>
        </w:rPr>
      </w:pPr>
      <w:r w:rsidRPr="00A24D2C">
        <w:rPr>
          <w:rFonts w:ascii="Times New Roman" w:eastAsia="Times New Roman" w:hAnsi="Times New Roman"/>
          <w:b/>
          <w:bCs/>
          <w:sz w:val="24"/>
          <w:szCs w:val="24"/>
          <w:lang w:eastAsia="ru-RU"/>
        </w:rPr>
        <w:t>Основные элементы технологии:</w:t>
      </w:r>
    </w:p>
    <w:p w:rsidR="00086576" w:rsidRPr="00A24D2C" w:rsidRDefault="00086576" w:rsidP="00086576">
      <w:pPr>
        <w:pStyle w:val="afe"/>
        <w:ind w:firstLine="709"/>
        <w:jc w:val="both"/>
        <w:rPr>
          <w:rFonts w:ascii="Times New Roman" w:eastAsia="Times New Roman" w:hAnsi="Times New Roman"/>
          <w:bCs/>
          <w:sz w:val="24"/>
          <w:szCs w:val="24"/>
          <w:lang w:eastAsia="ru-RU"/>
        </w:rPr>
      </w:pPr>
      <w:proofErr w:type="spellStart"/>
      <w:r w:rsidRPr="00A24D2C">
        <w:rPr>
          <w:rFonts w:ascii="Times New Roman" w:eastAsia="Times New Roman" w:hAnsi="Times New Roman"/>
          <w:bCs/>
          <w:sz w:val="24"/>
          <w:szCs w:val="24"/>
          <w:lang w:eastAsia="ru-RU"/>
        </w:rPr>
        <w:t>Карра</w:t>
      </w:r>
      <w:proofErr w:type="spellEnd"/>
      <w:r w:rsidRPr="00A24D2C">
        <w:rPr>
          <w:rFonts w:ascii="Times New Roman" w:eastAsia="Times New Roman" w:hAnsi="Times New Roman"/>
          <w:bCs/>
          <w:sz w:val="24"/>
          <w:szCs w:val="24"/>
          <w:lang w:eastAsia="ru-RU"/>
        </w:rPr>
        <w:t xml:space="preserve"> — специально подготовленный участок поверхности ствола, на котором в течение одного сезона наносят </w:t>
      </w:r>
      <w:proofErr w:type="spellStart"/>
      <w:r w:rsidRPr="00A24D2C">
        <w:rPr>
          <w:rFonts w:ascii="Times New Roman" w:eastAsia="Times New Roman" w:hAnsi="Times New Roman"/>
          <w:bCs/>
          <w:sz w:val="24"/>
          <w:szCs w:val="24"/>
          <w:lang w:eastAsia="ru-RU"/>
        </w:rPr>
        <w:t>подновки</w:t>
      </w:r>
      <w:proofErr w:type="spellEnd"/>
      <w:r w:rsidRPr="00A24D2C">
        <w:rPr>
          <w:rFonts w:ascii="Times New Roman" w:eastAsia="Times New Roman" w:hAnsi="Times New Roman"/>
          <w:bCs/>
          <w:sz w:val="24"/>
          <w:szCs w:val="24"/>
          <w:lang w:eastAsia="ru-RU"/>
        </w:rPr>
        <w:t>.</w:t>
      </w:r>
    </w:p>
    <w:p w:rsidR="00086576" w:rsidRPr="00A24D2C" w:rsidRDefault="00086576" w:rsidP="00086576">
      <w:pPr>
        <w:pStyle w:val="afe"/>
        <w:ind w:firstLine="709"/>
        <w:jc w:val="both"/>
        <w:rPr>
          <w:rFonts w:ascii="Times New Roman" w:eastAsia="Times New Roman" w:hAnsi="Times New Roman"/>
          <w:bCs/>
          <w:sz w:val="24"/>
          <w:szCs w:val="24"/>
          <w:lang w:eastAsia="ru-RU"/>
        </w:rPr>
      </w:pPr>
      <w:proofErr w:type="spellStart"/>
      <w:r w:rsidRPr="00A24D2C">
        <w:rPr>
          <w:rFonts w:ascii="Times New Roman" w:eastAsia="Times New Roman" w:hAnsi="Times New Roman"/>
          <w:bCs/>
          <w:sz w:val="24"/>
          <w:szCs w:val="24"/>
          <w:lang w:eastAsia="ru-RU"/>
        </w:rPr>
        <w:lastRenderedPageBreak/>
        <w:t>Подновка</w:t>
      </w:r>
      <w:proofErr w:type="spellEnd"/>
      <w:r w:rsidRPr="00A24D2C">
        <w:rPr>
          <w:rFonts w:ascii="Times New Roman" w:eastAsia="Times New Roman" w:hAnsi="Times New Roman"/>
          <w:bCs/>
          <w:sz w:val="24"/>
          <w:szCs w:val="24"/>
          <w:lang w:eastAsia="ru-RU"/>
        </w:rPr>
        <w:t xml:space="preserve"> — срез на </w:t>
      </w:r>
      <w:proofErr w:type="spellStart"/>
      <w:r w:rsidRPr="00A24D2C">
        <w:rPr>
          <w:rFonts w:ascii="Times New Roman" w:eastAsia="Times New Roman" w:hAnsi="Times New Roman"/>
          <w:bCs/>
          <w:sz w:val="24"/>
          <w:szCs w:val="24"/>
          <w:lang w:eastAsia="ru-RU"/>
        </w:rPr>
        <w:t>карре</w:t>
      </w:r>
      <w:proofErr w:type="spellEnd"/>
      <w:r w:rsidRPr="00A24D2C">
        <w:rPr>
          <w:rFonts w:ascii="Times New Roman" w:eastAsia="Times New Roman" w:hAnsi="Times New Roman"/>
          <w:bCs/>
          <w:sz w:val="24"/>
          <w:szCs w:val="24"/>
          <w:lang w:eastAsia="ru-RU"/>
        </w:rPr>
        <w:t>, наносимый режущим инструментом для обновления поверхности и сбора выделившейся живицы.</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Шаг </w:t>
      </w:r>
      <w:proofErr w:type="spellStart"/>
      <w:r w:rsidRPr="00A24D2C">
        <w:rPr>
          <w:rFonts w:ascii="Times New Roman" w:eastAsia="Times New Roman" w:hAnsi="Times New Roman"/>
          <w:bCs/>
          <w:sz w:val="24"/>
          <w:szCs w:val="24"/>
          <w:lang w:eastAsia="ru-RU"/>
        </w:rPr>
        <w:t>подновки</w:t>
      </w:r>
      <w:proofErr w:type="spellEnd"/>
      <w:r w:rsidRPr="00A24D2C">
        <w:rPr>
          <w:rFonts w:ascii="Times New Roman" w:eastAsia="Times New Roman" w:hAnsi="Times New Roman"/>
          <w:bCs/>
          <w:sz w:val="24"/>
          <w:szCs w:val="24"/>
          <w:lang w:eastAsia="ru-RU"/>
        </w:rPr>
        <w:t xml:space="preserve"> — расстояние по вертикали между двумя последовательными </w:t>
      </w:r>
      <w:proofErr w:type="spellStart"/>
      <w:r w:rsidRPr="00A24D2C">
        <w:rPr>
          <w:rFonts w:ascii="Times New Roman" w:eastAsia="Times New Roman" w:hAnsi="Times New Roman"/>
          <w:bCs/>
          <w:sz w:val="24"/>
          <w:szCs w:val="24"/>
          <w:lang w:eastAsia="ru-RU"/>
        </w:rPr>
        <w:t>подновками</w:t>
      </w:r>
      <w:proofErr w:type="spellEnd"/>
      <w:r w:rsidRPr="00A24D2C">
        <w:rPr>
          <w:rFonts w:ascii="Times New Roman" w:eastAsia="Times New Roman" w:hAnsi="Times New Roman"/>
          <w:bCs/>
          <w:sz w:val="24"/>
          <w:szCs w:val="24"/>
          <w:lang w:eastAsia="ru-RU"/>
        </w:rPr>
        <w:t>.</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Глубина </w:t>
      </w:r>
      <w:proofErr w:type="spellStart"/>
      <w:r w:rsidRPr="00A24D2C">
        <w:rPr>
          <w:rFonts w:ascii="Times New Roman" w:eastAsia="Times New Roman" w:hAnsi="Times New Roman"/>
          <w:bCs/>
          <w:sz w:val="24"/>
          <w:szCs w:val="24"/>
          <w:lang w:eastAsia="ru-RU"/>
        </w:rPr>
        <w:t>подновки</w:t>
      </w:r>
      <w:proofErr w:type="spellEnd"/>
      <w:r w:rsidRPr="00A24D2C">
        <w:rPr>
          <w:rFonts w:ascii="Times New Roman" w:eastAsia="Times New Roman" w:hAnsi="Times New Roman"/>
          <w:bCs/>
          <w:sz w:val="24"/>
          <w:szCs w:val="24"/>
          <w:lang w:eastAsia="ru-RU"/>
        </w:rPr>
        <w:t xml:space="preserve"> — глубина среза древесины за один проход инструмента.</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Желобок — наклонный срез в нижней части </w:t>
      </w:r>
      <w:proofErr w:type="spellStart"/>
      <w:r w:rsidRPr="00A24D2C">
        <w:rPr>
          <w:rFonts w:ascii="Times New Roman" w:eastAsia="Times New Roman" w:hAnsi="Times New Roman"/>
          <w:bCs/>
          <w:sz w:val="24"/>
          <w:szCs w:val="24"/>
          <w:lang w:eastAsia="ru-RU"/>
        </w:rPr>
        <w:t>карры</w:t>
      </w:r>
      <w:proofErr w:type="spellEnd"/>
      <w:r w:rsidRPr="00A24D2C">
        <w:rPr>
          <w:rFonts w:ascii="Times New Roman" w:eastAsia="Times New Roman" w:hAnsi="Times New Roman"/>
          <w:bCs/>
          <w:sz w:val="24"/>
          <w:szCs w:val="24"/>
          <w:lang w:eastAsia="ru-RU"/>
        </w:rPr>
        <w:t>, по которому живица стекает в приемник.</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Приемник — емкость для сбора живицы (металлический или пластиковый).</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Технологическая схема подсочки сосны обыкновенной</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Сосна является основным объектом подсочки </w:t>
      </w:r>
      <w:proofErr w:type="gramStart"/>
      <w:r w:rsidRPr="00A24D2C">
        <w:rPr>
          <w:rFonts w:ascii="Times New Roman" w:eastAsia="Times New Roman" w:hAnsi="Times New Roman"/>
          <w:bCs/>
          <w:sz w:val="24"/>
          <w:szCs w:val="24"/>
          <w:lang w:eastAsia="ru-RU"/>
        </w:rPr>
        <w:t>благодаря</w:t>
      </w:r>
      <w:proofErr w:type="gramEnd"/>
      <w:r w:rsidRPr="00A24D2C">
        <w:rPr>
          <w:rFonts w:ascii="Times New Roman" w:eastAsia="Times New Roman" w:hAnsi="Times New Roman"/>
          <w:bCs/>
          <w:sz w:val="24"/>
          <w:szCs w:val="24"/>
          <w:lang w:eastAsia="ru-RU"/>
        </w:rPr>
        <w:t xml:space="preserve"> высокой </w:t>
      </w:r>
      <w:proofErr w:type="spellStart"/>
      <w:r w:rsidRPr="00A24D2C">
        <w:rPr>
          <w:rFonts w:ascii="Times New Roman" w:eastAsia="Times New Roman" w:hAnsi="Times New Roman"/>
          <w:bCs/>
          <w:sz w:val="24"/>
          <w:szCs w:val="24"/>
          <w:lang w:eastAsia="ru-RU"/>
        </w:rPr>
        <w:t>смолопродуктивности</w:t>
      </w:r>
      <w:proofErr w:type="spellEnd"/>
      <w:r w:rsidRPr="00A24D2C">
        <w:rPr>
          <w:rFonts w:ascii="Times New Roman" w:eastAsia="Times New Roman" w:hAnsi="Times New Roman"/>
          <w:bCs/>
          <w:sz w:val="24"/>
          <w:szCs w:val="24"/>
          <w:lang w:eastAsia="ru-RU"/>
        </w:rPr>
        <w:t>. Существует несколько типов схем, зависящих от срока эксплуатации и категории подсочки.</w:t>
      </w:r>
    </w:p>
    <w:p w:rsidR="00086576" w:rsidRPr="00086576" w:rsidRDefault="00086576" w:rsidP="00086576">
      <w:pPr>
        <w:pStyle w:val="afe"/>
        <w:ind w:firstLine="709"/>
        <w:jc w:val="both"/>
        <w:rPr>
          <w:rFonts w:ascii="Times New Roman" w:eastAsia="Times New Roman" w:hAnsi="Times New Roman"/>
          <w:b/>
          <w:bCs/>
          <w:sz w:val="24"/>
          <w:szCs w:val="24"/>
          <w:lang w:eastAsia="ru-RU"/>
        </w:rPr>
      </w:pPr>
    </w:p>
    <w:p w:rsidR="00086576" w:rsidRPr="00086576" w:rsidRDefault="00086576" w:rsidP="00086576">
      <w:pPr>
        <w:pStyle w:val="afe"/>
        <w:ind w:firstLine="709"/>
        <w:jc w:val="both"/>
        <w:rPr>
          <w:rFonts w:ascii="Times New Roman" w:eastAsia="Times New Roman" w:hAnsi="Times New Roman"/>
          <w:b/>
          <w:bCs/>
          <w:sz w:val="24"/>
          <w:szCs w:val="24"/>
          <w:lang w:eastAsia="ru-RU"/>
        </w:rPr>
      </w:pPr>
      <w:r w:rsidRPr="00086576">
        <w:rPr>
          <w:rFonts w:ascii="Times New Roman" w:eastAsia="Times New Roman" w:hAnsi="Times New Roman"/>
          <w:b/>
          <w:bCs/>
          <w:sz w:val="24"/>
          <w:szCs w:val="24"/>
          <w:lang w:eastAsia="ru-RU"/>
        </w:rPr>
        <w:t>Длительная подсочка (стандартная)</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Применяется на участках, передаваемых в подсочку на срок до 15 лет.</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Возраст дерева: Не моложе 100 лет.</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Диаметр ствола: На высоте груди (1.3 м) не менее 30-40 см.</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Тип </w:t>
      </w:r>
      <w:proofErr w:type="spellStart"/>
      <w:r w:rsidRPr="00A24D2C">
        <w:rPr>
          <w:rFonts w:ascii="Times New Roman" w:eastAsia="Times New Roman" w:hAnsi="Times New Roman"/>
          <w:bCs/>
          <w:sz w:val="24"/>
          <w:szCs w:val="24"/>
          <w:lang w:eastAsia="ru-RU"/>
        </w:rPr>
        <w:t>карры</w:t>
      </w:r>
      <w:proofErr w:type="spellEnd"/>
      <w:r w:rsidRPr="00A24D2C">
        <w:rPr>
          <w:rFonts w:ascii="Times New Roman" w:eastAsia="Times New Roman" w:hAnsi="Times New Roman"/>
          <w:bCs/>
          <w:sz w:val="24"/>
          <w:szCs w:val="24"/>
          <w:lang w:eastAsia="ru-RU"/>
        </w:rPr>
        <w:t>: Двусторонняя, поверхностная.</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Процесс:</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Каждый год закладывается </w:t>
      </w:r>
      <w:proofErr w:type="gramStart"/>
      <w:r w:rsidRPr="00A24D2C">
        <w:rPr>
          <w:rFonts w:ascii="Times New Roman" w:eastAsia="Times New Roman" w:hAnsi="Times New Roman"/>
          <w:bCs/>
          <w:sz w:val="24"/>
          <w:szCs w:val="24"/>
          <w:lang w:eastAsia="ru-RU"/>
        </w:rPr>
        <w:t>новая</w:t>
      </w:r>
      <w:proofErr w:type="gramEnd"/>
      <w:r w:rsidRPr="00A24D2C">
        <w:rPr>
          <w:rFonts w:ascii="Times New Roman" w:eastAsia="Times New Roman" w:hAnsi="Times New Roman"/>
          <w:bCs/>
          <w:sz w:val="24"/>
          <w:szCs w:val="24"/>
          <w:lang w:eastAsia="ru-RU"/>
        </w:rPr>
        <w:t xml:space="preserve"> </w:t>
      </w:r>
      <w:proofErr w:type="spellStart"/>
      <w:r w:rsidRPr="00A24D2C">
        <w:rPr>
          <w:rFonts w:ascii="Times New Roman" w:eastAsia="Times New Roman" w:hAnsi="Times New Roman"/>
          <w:bCs/>
          <w:sz w:val="24"/>
          <w:szCs w:val="24"/>
          <w:lang w:eastAsia="ru-RU"/>
        </w:rPr>
        <w:t>карра</w:t>
      </w:r>
      <w:proofErr w:type="spellEnd"/>
      <w:r w:rsidRPr="00A24D2C">
        <w:rPr>
          <w:rFonts w:ascii="Times New Roman" w:eastAsia="Times New Roman" w:hAnsi="Times New Roman"/>
          <w:bCs/>
          <w:sz w:val="24"/>
          <w:szCs w:val="24"/>
          <w:lang w:eastAsia="ru-RU"/>
        </w:rPr>
        <w:t xml:space="preserve"> выше предыдущей.</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Между </w:t>
      </w:r>
      <w:proofErr w:type="spellStart"/>
      <w:r w:rsidRPr="00A24D2C">
        <w:rPr>
          <w:rFonts w:ascii="Times New Roman" w:eastAsia="Times New Roman" w:hAnsi="Times New Roman"/>
          <w:bCs/>
          <w:sz w:val="24"/>
          <w:szCs w:val="24"/>
          <w:lang w:eastAsia="ru-RU"/>
        </w:rPr>
        <w:t>каррами</w:t>
      </w:r>
      <w:proofErr w:type="spellEnd"/>
      <w:r w:rsidRPr="00A24D2C">
        <w:rPr>
          <w:rFonts w:ascii="Times New Roman" w:eastAsia="Times New Roman" w:hAnsi="Times New Roman"/>
          <w:bCs/>
          <w:sz w:val="24"/>
          <w:szCs w:val="24"/>
          <w:lang w:eastAsia="ru-RU"/>
        </w:rPr>
        <w:t xml:space="preserve"> оставляется нетронутая полоса коры (</w:t>
      </w:r>
      <w:proofErr w:type="spellStart"/>
      <w:r w:rsidRPr="00A24D2C">
        <w:rPr>
          <w:rFonts w:ascii="Times New Roman" w:eastAsia="Times New Roman" w:hAnsi="Times New Roman"/>
          <w:bCs/>
          <w:sz w:val="24"/>
          <w:szCs w:val="24"/>
          <w:lang w:eastAsia="ru-RU"/>
        </w:rPr>
        <w:t>межкарровый</w:t>
      </w:r>
      <w:proofErr w:type="spellEnd"/>
      <w:r w:rsidRPr="00A24D2C">
        <w:rPr>
          <w:rFonts w:ascii="Times New Roman" w:eastAsia="Times New Roman" w:hAnsi="Times New Roman"/>
          <w:bCs/>
          <w:sz w:val="24"/>
          <w:szCs w:val="24"/>
          <w:lang w:eastAsia="ru-RU"/>
        </w:rPr>
        <w:t xml:space="preserve"> ремень) шириной 10-20 см </w:t>
      </w:r>
      <w:proofErr w:type="gramStart"/>
      <w:r w:rsidRPr="00A24D2C">
        <w:rPr>
          <w:rFonts w:ascii="Times New Roman" w:eastAsia="Times New Roman" w:hAnsi="Times New Roman"/>
          <w:bCs/>
          <w:sz w:val="24"/>
          <w:szCs w:val="24"/>
          <w:lang w:eastAsia="ru-RU"/>
        </w:rPr>
        <w:t>для</w:t>
      </w:r>
      <w:proofErr w:type="gramEnd"/>
      <w:r w:rsidRPr="00A24D2C">
        <w:rPr>
          <w:rFonts w:ascii="Times New Roman" w:eastAsia="Times New Roman" w:hAnsi="Times New Roman"/>
          <w:bCs/>
          <w:sz w:val="24"/>
          <w:szCs w:val="24"/>
          <w:lang w:eastAsia="ru-RU"/>
        </w:rPr>
        <w:t xml:space="preserve"> нормального </w:t>
      </w:r>
      <w:proofErr w:type="spellStart"/>
      <w:r w:rsidRPr="00A24D2C">
        <w:rPr>
          <w:rFonts w:ascii="Times New Roman" w:eastAsia="Times New Roman" w:hAnsi="Times New Roman"/>
          <w:bCs/>
          <w:sz w:val="24"/>
          <w:szCs w:val="24"/>
          <w:lang w:eastAsia="ru-RU"/>
        </w:rPr>
        <w:t>сокодвижения</w:t>
      </w:r>
      <w:proofErr w:type="spellEnd"/>
      <w:r w:rsidRPr="00A24D2C">
        <w:rPr>
          <w:rFonts w:ascii="Times New Roman" w:eastAsia="Times New Roman" w:hAnsi="Times New Roman"/>
          <w:bCs/>
          <w:sz w:val="24"/>
          <w:szCs w:val="24"/>
          <w:lang w:eastAsia="ru-RU"/>
        </w:rPr>
        <w:t>.</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За счет ежегодного подъема высота заложения </w:t>
      </w:r>
      <w:proofErr w:type="spellStart"/>
      <w:r w:rsidRPr="00A24D2C">
        <w:rPr>
          <w:rFonts w:ascii="Times New Roman" w:eastAsia="Times New Roman" w:hAnsi="Times New Roman"/>
          <w:bCs/>
          <w:sz w:val="24"/>
          <w:szCs w:val="24"/>
          <w:lang w:eastAsia="ru-RU"/>
        </w:rPr>
        <w:t>карр</w:t>
      </w:r>
      <w:proofErr w:type="spellEnd"/>
      <w:r w:rsidRPr="00A24D2C">
        <w:rPr>
          <w:rFonts w:ascii="Times New Roman" w:eastAsia="Times New Roman" w:hAnsi="Times New Roman"/>
          <w:bCs/>
          <w:sz w:val="24"/>
          <w:szCs w:val="24"/>
          <w:lang w:eastAsia="ru-RU"/>
        </w:rPr>
        <w:t xml:space="preserve"> увеличивается, пока не достигнет предельной технологической высоты (обычно около 5-6 метров).</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Через 7-8 лет подсочка доходит до кроны. После этого спускаются вниз по другой стороне ствола, используя вторую поверхность </w:t>
      </w:r>
      <w:proofErr w:type="spellStart"/>
      <w:r w:rsidRPr="00A24D2C">
        <w:rPr>
          <w:rFonts w:ascii="Times New Roman" w:eastAsia="Times New Roman" w:hAnsi="Times New Roman"/>
          <w:bCs/>
          <w:sz w:val="24"/>
          <w:szCs w:val="24"/>
          <w:lang w:eastAsia="ru-RU"/>
        </w:rPr>
        <w:t>карры</w:t>
      </w:r>
      <w:proofErr w:type="spellEnd"/>
      <w:r w:rsidRPr="00A24D2C">
        <w:rPr>
          <w:rFonts w:ascii="Times New Roman" w:eastAsia="Times New Roman" w:hAnsi="Times New Roman"/>
          <w:bCs/>
          <w:sz w:val="24"/>
          <w:szCs w:val="24"/>
          <w:lang w:eastAsia="ru-RU"/>
        </w:rPr>
        <w:t>.</w:t>
      </w:r>
    </w:p>
    <w:p w:rsidR="00086576" w:rsidRPr="00086576" w:rsidRDefault="00086576" w:rsidP="00086576">
      <w:pPr>
        <w:pStyle w:val="afe"/>
        <w:ind w:firstLine="709"/>
        <w:jc w:val="both"/>
        <w:rPr>
          <w:rFonts w:ascii="Times New Roman" w:eastAsia="Times New Roman" w:hAnsi="Times New Roman"/>
          <w:b/>
          <w:bCs/>
          <w:sz w:val="24"/>
          <w:szCs w:val="24"/>
          <w:lang w:eastAsia="ru-RU"/>
        </w:rPr>
      </w:pPr>
      <w:proofErr w:type="spellStart"/>
      <w:r w:rsidRPr="00086576">
        <w:rPr>
          <w:rFonts w:ascii="Times New Roman" w:eastAsia="Times New Roman" w:hAnsi="Times New Roman"/>
          <w:b/>
          <w:bCs/>
          <w:sz w:val="24"/>
          <w:szCs w:val="24"/>
          <w:lang w:eastAsia="ru-RU"/>
        </w:rPr>
        <w:t>Короткосрочная</w:t>
      </w:r>
      <w:proofErr w:type="spellEnd"/>
      <w:r w:rsidRPr="00086576">
        <w:rPr>
          <w:rFonts w:ascii="Times New Roman" w:eastAsia="Times New Roman" w:hAnsi="Times New Roman"/>
          <w:b/>
          <w:bCs/>
          <w:sz w:val="24"/>
          <w:szCs w:val="24"/>
          <w:lang w:eastAsia="ru-RU"/>
        </w:rPr>
        <w:t xml:space="preserve"> подсочка</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Применяется на участках со сроком аренды до 5 лет.</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Особенности: Позволяет применять более интенсивные режимы (большую глубину </w:t>
      </w:r>
      <w:proofErr w:type="spellStart"/>
      <w:r w:rsidRPr="00A24D2C">
        <w:rPr>
          <w:rFonts w:ascii="Times New Roman" w:eastAsia="Times New Roman" w:hAnsi="Times New Roman"/>
          <w:bCs/>
          <w:sz w:val="24"/>
          <w:szCs w:val="24"/>
          <w:lang w:eastAsia="ru-RU"/>
        </w:rPr>
        <w:t>подновок</w:t>
      </w:r>
      <w:proofErr w:type="spellEnd"/>
      <w:r w:rsidRPr="00A24D2C">
        <w:rPr>
          <w:rFonts w:ascii="Times New Roman" w:eastAsia="Times New Roman" w:hAnsi="Times New Roman"/>
          <w:bCs/>
          <w:sz w:val="24"/>
          <w:szCs w:val="24"/>
          <w:lang w:eastAsia="ru-RU"/>
        </w:rPr>
        <w:t xml:space="preserve"> и частоту обходов), что повышает выход живицы, но сильнее истощает дерево.</w:t>
      </w:r>
    </w:p>
    <w:p w:rsidR="00086576" w:rsidRPr="00A24D2C" w:rsidRDefault="00086576" w:rsidP="00086576">
      <w:pPr>
        <w:pStyle w:val="afe"/>
        <w:ind w:firstLine="709"/>
        <w:jc w:val="both"/>
        <w:rPr>
          <w:rFonts w:ascii="Times New Roman" w:eastAsia="Times New Roman" w:hAnsi="Times New Roman"/>
          <w:bCs/>
          <w:sz w:val="24"/>
          <w:szCs w:val="24"/>
          <w:lang w:eastAsia="ru-RU"/>
        </w:rPr>
      </w:pPr>
      <w:r w:rsidRPr="00A24D2C">
        <w:rPr>
          <w:rFonts w:ascii="Times New Roman" w:eastAsia="Times New Roman" w:hAnsi="Times New Roman"/>
          <w:bCs/>
          <w:sz w:val="24"/>
          <w:szCs w:val="24"/>
          <w:lang w:eastAsia="ru-RU"/>
        </w:rPr>
        <w:t xml:space="preserve">Тип </w:t>
      </w:r>
      <w:proofErr w:type="spellStart"/>
      <w:r w:rsidRPr="00A24D2C">
        <w:rPr>
          <w:rFonts w:ascii="Times New Roman" w:eastAsia="Times New Roman" w:hAnsi="Times New Roman"/>
          <w:bCs/>
          <w:sz w:val="24"/>
          <w:szCs w:val="24"/>
          <w:lang w:eastAsia="ru-RU"/>
        </w:rPr>
        <w:t>карры</w:t>
      </w:r>
      <w:proofErr w:type="spellEnd"/>
      <w:r w:rsidRPr="00A24D2C">
        <w:rPr>
          <w:rFonts w:ascii="Times New Roman" w:eastAsia="Times New Roman" w:hAnsi="Times New Roman"/>
          <w:bCs/>
          <w:sz w:val="24"/>
          <w:szCs w:val="24"/>
          <w:lang w:eastAsia="ru-RU"/>
        </w:rPr>
        <w:t xml:space="preserve">: Часто используется </w:t>
      </w:r>
      <w:proofErr w:type="gramStart"/>
      <w:r w:rsidRPr="00A24D2C">
        <w:rPr>
          <w:rFonts w:ascii="Times New Roman" w:eastAsia="Times New Roman" w:hAnsi="Times New Roman"/>
          <w:bCs/>
          <w:sz w:val="24"/>
          <w:szCs w:val="24"/>
          <w:lang w:eastAsia="ru-RU"/>
        </w:rPr>
        <w:t>глубокая</w:t>
      </w:r>
      <w:proofErr w:type="gramEnd"/>
      <w:r w:rsidRPr="00A24D2C">
        <w:rPr>
          <w:rFonts w:ascii="Times New Roman" w:eastAsia="Times New Roman" w:hAnsi="Times New Roman"/>
          <w:bCs/>
          <w:sz w:val="24"/>
          <w:szCs w:val="24"/>
          <w:lang w:eastAsia="ru-RU"/>
        </w:rPr>
        <w:t xml:space="preserve"> </w:t>
      </w:r>
      <w:proofErr w:type="spellStart"/>
      <w:r w:rsidRPr="00A24D2C">
        <w:rPr>
          <w:rFonts w:ascii="Times New Roman" w:eastAsia="Times New Roman" w:hAnsi="Times New Roman"/>
          <w:bCs/>
          <w:sz w:val="24"/>
          <w:szCs w:val="24"/>
          <w:lang w:eastAsia="ru-RU"/>
        </w:rPr>
        <w:t>карра</w:t>
      </w:r>
      <w:proofErr w:type="spellEnd"/>
      <w:r w:rsidRPr="00A24D2C">
        <w:rPr>
          <w:rFonts w:ascii="Times New Roman" w:eastAsia="Times New Roman" w:hAnsi="Times New Roman"/>
          <w:bCs/>
          <w:sz w:val="24"/>
          <w:szCs w:val="24"/>
          <w:lang w:eastAsia="ru-RU"/>
        </w:rPr>
        <w:t xml:space="preserve"> (доходящая до ядра). Это позволяет получить больший объем живицы за короткий срок без необходимости ежегодного подъема по стволу.</w:t>
      </w:r>
    </w:p>
    <w:p w:rsidR="00D8703B" w:rsidRDefault="00D8703B" w:rsidP="00086576">
      <w:pPr>
        <w:pStyle w:val="afe"/>
        <w:ind w:firstLine="709"/>
        <w:jc w:val="both"/>
        <w:rPr>
          <w:rFonts w:ascii="Times New Roman" w:eastAsia="Times New Roman" w:hAnsi="Times New Roman"/>
          <w:b/>
          <w:bCs/>
          <w:sz w:val="24"/>
          <w:szCs w:val="24"/>
          <w:lang w:eastAsia="ru-RU"/>
        </w:rPr>
      </w:pPr>
    </w:p>
    <w:p w:rsidR="00086576" w:rsidRPr="00086576" w:rsidRDefault="00086576" w:rsidP="00086576">
      <w:pPr>
        <w:pStyle w:val="afe"/>
        <w:ind w:firstLine="709"/>
        <w:jc w:val="both"/>
        <w:rPr>
          <w:rFonts w:ascii="Times New Roman" w:eastAsia="Times New Roman" w:hAnsi="Times New Roman"/>
          <w:b/>
          <w:bCs/>
          <w:sz w:val="24"/>
          <w:szCs w:val="24"/>
          <w:lang w:eastAsia="ru-RU"/>
        </w:rPr>
      </w:pPr>
      <w:r w:rsidRPr="00086576">
        <w:rPr>
          <w:rFonts w:ascii="Times New Roman" w:eastAsia="Times New Roman" w:hAnsi="Times New Roman"/>
          <w:b/>
          <w:bCs/>
          <w:sz w:val="24"/>
          <w:szCs w:val="24"/>
          <w:lang w:eastAsia="ru-RU"/>
        </w:rPr>
        <w:t>Технологическая схема подсочки ели</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Ель значительно уступает сосне по </w:t>
      </w:r>
      <w:proofErr w:type="spellStart"/>
      <w:r w:rsidRPr="00D8703B">
        <w:rPr>
          <w:rFonts w:ascii="Times New Roman" w:eastAsia="Times New Roman" w:hAnsi="Times New Roman"/>
          <w:bCs/>
          <w:sz w:val="24"/>
          <w:szCs w:val="24"/>
          <w:lang w:eastAsia="ru-RU"/>
        </w:rPr>
        <w:t>смоловыделению</w:t>
      </w:r>
      <w:proofErr w:type="spellEnd"/>
      <w:r w:rsidRPr="00D8703B">
        <w:rPr>
          <w:rFonts w:ascii="Times New Roman" w:eastAsia="Times New Roman" w:hAnsi="Times New Roman"/>
          <w:bCs/>
          <w:sz w:val="24"/>
          <w:szCs w:val="24"/>
          <w:lang w:eastAsia="ru-RU"/>
        </w:rPr>
        <w:t>, поэтому технология ее подсочки имеет свои особенности и применяется реже.</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Возраст дерева: Не моложе 120-130 лет.</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Диаметр ствола: Не менее 45-50 см.</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Тип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xml:space="preserve">: Только глубокая </w:t>
      </w:r>
      <w:proofErr w:type="spellStart"/>
      <w:r w:rsidRPr="00D8703B">
        <w:rPr>
          <w:rFonts w:ascii="Times New Roman" w:eastAsia="Times New Roman" w:hAnsi="Times New Roman"/>
          <w:bCs/>
          <w:sz w:val="24"/>
          <w:szCs w:val="24"/>
          <w:lang w:eastAsia="ru-RU"/>
        </w:rPr>
        <w:t>карра</w:t>
      </w:r>
      <w:proofErr w:type="spellEnd"/>
      <w:r w:rsidRPr="00D8703B">
        <w:rPr>
          <w:rFonts w:ascii="Times New Roman" w:eastAsia="Times New Roman" w:hAnsi="Times New Roman"/>
          <w:bCs/>
          <w:sz w:val="24"/>
          <w:szCs w:val="24"/>
          <w:lang w:eastAsia="ru-RU"/>
        </w:rPr>
        <w:t>.</w:t>
      </w:r>
    </w:p>
    <w:p w:rsidR="00086576" w:rsidRPr="00D8703B" w:rsidRDefault="00086576" w:rsidP="00086576">
      <w:pPr>
        <w:pStyle w:val="afe"/>
        <w:ind w:firstLine="709"/>
        <w:jc w:val="both"/>
        <w:rPr>
          <w:rFonts w:ascii="Times New Roman" w:eastAsia="Times New Roman" w:hAnsi="Times New Roman"/>
          <w:b/>
          <w:bCs/>
          <w:sz w:val="24"/>
          <w:szCs w:val="24"/>
          <w:lang w:eastAsia="ru-RU"/>
        </w:rPr>
      </w:pPr>
      <w:r w:rsidRPr="00D8703B">
        <w:rPr>
          <w:rFonts w:ascii="Times New Roman" w:eastAsia="Times New Roman" w:hAnsi="Times New Roman"/>
          <w:b/>
          <w:bCs/>
          <w:sz w:val="24"/>
          <w:szCs w:val="24"/>
          <w:lang w:eastAsia="ru-RU"/>
        </w:rPr>
        <w:t>Процесс:</w:t>
      </w:r>
    </w:p>
    <w:p w:rsidR="00086576" w:rsidRPr="00D8703B" w:rsidRDefault="00086576" w:rsidP="00086576">
      <w:pPr>
        <w:pStyle w:val="afe"/>
        <w:ind w:firstLine="709"/>
        <w:jc w:val="both"/>
        <w:rPr>
          <w:rFonts w:ascii="Times New Roman" w:eastAsia="Times New Roman" w:hAnsi="Times New Roman"/>
          <w:bCs/>
          <w:sz w:val="24"/>
          <w:szCs w:val="24"/>
          <w:lang w:eastAsia="ru-RU"/>
        </w:rPr>
      </w:pPr>
      <w:proofErr w:type="spellStart"/>
      <w:r w:rsidRPr="00D8703B">
        <w:rPr>
          <w:rFonts w:ascii="Times New Roman" w:eastAsia="Times New Roman" w:hAnsi="Times New Roman"/>
          <w:bCs/>
          <w:sz w:val="24"/>
          <w:szCs w:val="24"/>
          <w:lang w:eastAsia="ru-RU"/>
        </w:rPr>
        <w:t>Карра</w:t>
      </w:r>
      <w:proofErr w:type="spellEnd"/>
      <w:r w:rsidRPr="00D8703B">
        <w:rPr>
          <w:rFonts w:ascii="Times New Roman" w:eastAsia="Times New Roman" w:hAnsi="Times New Roman"/>
          <w:bCs/>
          <w:sz w:val="24"/>
          <w:szCs w:val="24"/>
          <w:lang w:eastAsia="ru-RU"/>
        </w:rPr>
        <w:t xml:space="preserve"> закладывается один раз на весь срок жизни дерева.</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Глубокая рана наносится таким образом, чтобы вскрыть смоляные ходы в ядровой древесине.</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Ежегодно наносятся только </w:t>
      </w:r>
      <w:proofErr w:type="spellStart"/>
      <w:r w:rsidRPr="00D8703B">
        <w:rPr>
          <w:rFonts w:ascii="Times New Roman" w:eastAsia="Times New Roman" w:hAnsi="Times New Roman"/>
          <w:bCs/>
          <w:sz w:val="24"/>
          <w:szCs w:val="24"/>
          <w:lang w:eastAsia="ru-RU"/>
        </w:rPr>
        <w:t>подновки</w:t>
      </w:r>
      <w:proofErr w:type="spellEnd"/>
      <w:r w:rsidRPr="00D8703B">
        <w:rPr>
          <w:rFonts w:ascii="Times New Roman" w:eastAsia="Times New Roman" w:hAnsi="Times New Roman"/>
          <w:bCs/>
          <w:sz w:val="24"/>
          <w:szCs w:val="24"/>
          <w:lang w:eastAsia="ru-RU"/>
        </w:rPr>
        <w:t xml:space="preserve"> для поддержания поверхности раны. Новая </w:t>
      </w:r>
      <w:proofErr w:type="spellStart"/>
      <w:r w:rsidRPr="00D8703B">
        <w:rPr>
          <w:rFonts w:ascii="Times New Roman" w:eastAsia="Times New Roman" w:hAnsi="Times New Roman"/>
          <w:bCs/>
          <w:sz w:val="24"/>
          <w:szCs w:val="24"/>
          <w:lang w:eastAsia="ru-RU"/>
        </w:rPr>
        <w:t>карра</w:t>
      </w:r>
      <w:proofErr w:type="spellEnd"/>
      <w:r w:rsidRPr="00D8703B">
        <w:rPr>
          <w:rFonts w:ascii="Times New Roman" w:eastAsia="Times New Roman" w:hAnsi="Times New Roman"/>
          <w:bCs/>
          <w:sz w:val="24"/>
          <w:szCs w:val="24"/>
          <w:lang w:eastAsia="ru-RU"/>
        </w:rPr>
        <w:t xml:space="preserve"> выше не закладывается.</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Срок эксплуатации такой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xml:space="preserve"> может составлять 15-30 лет.</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Из-за глубокого ранения дерево подвергается сильному стрессу, и после окончания подсочки оно часто теряет техническую ценность как бревно из-за развития гнили в месте ранения.</w:t>
      </w:r>
    </w:p>
    <w:p w:rsidR="00D8703B" w:rsidRDefault="00D8703B" w:rsidP="00086576">
      <w:pPr>
        <w:pStyle w:val="afe"/>
        <w:ind w:firstLine="709"/>
        <w:jc w:val="both"/>
        <w:rPr>
          <w:rFonts w:ascii="Times New Roman" w:eastAsia="Times New Roman" w:hAnsi="Times New Roman"/>
          <w:b/>
          <w:bCs/>
          <w:sz w:val="24"/>
          <w:szCs w:val="24"/>
          <w:lang w:eastAsia="ru-RU"/>
        </w:rPr>
      </w:pPr>
    </w:p>
    <w:p w:rsidR="00086576" w:rsidRPr="00086576" w:rsidRDefault="00086576" w:rsidP="00086576">
      <w:pPr>
        <w:pStyle w:val="afe"/>
        <w:ind w:firstLine="709"/>
        <w:jc w:val="both"/>
        <w:rPr>
          <w:rFonts w:ascii="Times New Roman" w:eastAsia="Times New Roman" w:hAnsi="Times New Roman"/>
          <w:b/>
          <w:bCs/>
          <w:sz w:val="24"/>
          <w:szCs w:val="24"/>
          <w:lang w:eastAsia="ru-RU"/>
        </w:rPr>
      </w:pPr>
      <w:r w:rsidRPr="00086576">
        <w:rPr>
          <w:rFonts w:ascii="Times New Roman" w:eastAsia="Times New Roman" w:hAnsi="Times New Roman"/>
          <w:b/>
          <w:bCs/>
          <w:sz w:val="24"/>
          <w:szCs w:val="24"/>
          <w:lang w:eastAsia="ru-RU"/>
        </w:rPr>
        <w:lastRenderedPageBreak/>
        <w:t>2. Практическая работа: Расчетная задача</w:t>
      </w:r>
    </w:p>
    <w:p w:rsidR="00086576" w:rsidRPr="00086576" w:rsidRDefault="00086576" w:rsidP="00086576">
      <w:pPr>
        <w:pStyle w:val="afe"/>
        <w:ind w:firstLine="709"/>
        <w:jc w:val="both"/>
        <w:rPr>
          <w:rFonts w:ascii="Times New Roman" w:eastAsia="Times New Roman" w:hAnsi="Times New Roman"/>
          <w:b/>
          <w:bCs/>
          <w:sz w:val="24"/>
          <w:szCs w:val="24"/>
          <w:lang w:eastAsia="ru-RU"/>
        </w:rPr>
      </w:pPr>
      <w:r w:rsidRPr="00086576">
        <w:rPr>
          <w:rFonts w:ascii="Times New Roman" w:eastAsia="Times New Roman" w:hAnsi="Times New Roman"/>
          <w:b/>
          <w:bCs/>
          <w:sz w:val="24"/>
          <w:szCs w:val="24"/>
          <w:lang w:eastAsia="ru-RU"/>
        </w:rPr>
        <w:t>Условие задачи:</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Рассчитайте ожидаемый выход живицы с одной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xml:space="preserve"> за сезон для участка длительной подсочки сосны.</w:t>
      </w:r>
    </w:p>
    <w:p w:rsidR="00086576" w:rsidRPr="00086576" w:rsidRDefault="00086576" w:rsidP="00086576">
      <w:pPr>
        <w:pStyle w:val="afe"/>
        <w:ind w:firstLine="709"/>
        <w:jc w:val="both"/>
        <w:rPr>
          <w:rFonts w:ascii="Times New Roman" w:eastAsia="Times New Roman" w:hAnsi="Times New Roman"/>
          <w:b/>
          <w:bCs/>
          <w:sz w:val="24"/>
          <w:szCs w:val="24"/>
          <w:lang w:eastAsia="ru-RU"/>
        </w:rPr>
      </w:pP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Исходные данные:</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Ширина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50 см.</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Высота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100 см.</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Площадь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xml:space="preserve"> (</w:t>
      </w:r>
      <w:r w:rsidRPr="00D8703B">
        <w:rPr>
          <w:rFonts w:ascii="Cambria Math" w:eastAsia="Times New Roman" w:hAnsi="Cambria Math" w:cs="Cambria Math"/>
          <w:bCs/>
          <w:sz w:val="24"/>
          <w:szCs w:val="24"/>
          <w:lang w:eastAsia="ru-RU"/>
        </w:rPr>
        <w:t>𝑆</w:t>
      </w:r>
      <w:r w:rsidRPr="00D8703B">
        <w:rPr>
          <w:rFonts w:ascii="Times New Roman" w:eastAsia="Times New Roman" w:hAnsi="Times New Roman"/>
          <w:bCs/>
          <w:sz w:val="24"/>
          <w:szCs w:val="24"/>
          <w:lang w:eastAsia="ru-RU"/>
        </w:rPr>
        <w:t>):0.5 м×1.0 м=0.5 </w:t>
      </w:r>
      <w:proofErr w:type="spellStart"/>
      <w:r w:rsidRPr="00D8703B">
        <w:rPr>
          <w:rFonts w:ascii="Times New Roman" w:eastAsia="Times New Roman" w:hAnsi="Times New Roman"/>
          <w:bCs/>
          <w:sz w:val="24"/>
          <w:szCs w:val="24"/>
          <w:lang w:eastAsia="ru-RU"/>
        </w:rPr>
        <w:t>кв</w:t>
      </w:r>
      <w:proofErr w:type="gramStart"/>
      <w:r w:rsidRPr="00D8703B">
        <w:rPr>
          <w:rFonts w:ascii="Times New Roman" w:eastAsia="Times New Roman" w:hAnsi="Times New Roman"/>
          <w:bCs/>
          <w:sz w:val="24"/>
          <w:szCs w:val="24"/>
          <w:lang w:eastAsia="ru-RU"/>
        </w:rPr>
        <w:t>.м</w:t>
      </w:r>
      <w:proofErr w:type="spellEnd"/>
      <w:proofErr w:type="gramEnd"/>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Средний выход живицы с 1 </w:t>
      </w:r>
      <w:proofErr w:type="spellStart"/>
      <w:r w:rsidRPr="00D8703B">
        <w:rPr>
          <w:rFonts w:ascii="Times New Roman" w:eastAsia="Times New Roman" w:hAnsi="Times New Roman"/>
          <w:bCs/>
          <w:sz w:val="24"/>
          <w:szCs w:val="24"/>
          <w:lang w:eastAsia="ru-RU"/>
        </w:rPr>
        <w:t>кв</w:t>
      </w:r>
      <w:proofErr w:type="gramStart"/>
      <w:r w:rsidRPr="00D8703B">
        <w:rPr>
          <w:rFonts w:ascii="Times New Roman" w:eastAsia="Times New Roman" w:hAnsi="Times New Roman"/>
          <w:bCs/>
          <w:sz w:val="24"/>
          <w:szCs w:val="24"/>
          <w:lang w:eastAsia="ru-RU"/>
        </w:rPr>
        <w:t>.м</w:t>
      </w:r>
      <w:proofErr w:type="spellEnd"/>
      <w:proofErr w:type="gramEnd"/>
      <w:r w:rsidRPr="00D8703B">
        <w:rPr>
          <w:rFonts w:ascii="Times New Roman" w:eastAsia="Times New Roman" w:hAnsi="Times New Roman"/>
          <w:bCs/>
          <w:sz w:val="24"/>
          <w:szCs w:val="24"/>
          <w:lang w:eastAsia="ru-RU"/>
        </w:rPr>
        <w:t xml:space="preserve"> площади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xml:space="preserve"> (</w:t>
      </w:r>
      <w:r w:rsidRPr="00D8703B">
        <w:rPr>
          <w:rFonts w:ascii="Cambria Math" w:eastAsia="Times New Roman" w:hAnsi="Cambria Math" w:cs="Cambria Math"/>
          <w:bCs/>
          <w:sz w:val="24"/>
          <w:szCs w:val="24"/>
          <w:lang w:eastAsia="ru-RU"/>
        </w:rPr>
        <w:t>𝑌</w:t>
      </w:r>
      <w:r w:rsidRPr="00D8703B">
        <w:rPr>
          <w:rFonts w:ascii="Times New Roman" w:eastAsia="Times New Roman" w:hAnsi="Times New Roman"/>
          <w:bCs/>
          <w:sz w:val="24"/>
          <w:szCs w:val="24"/>
          <w:lang w:eastAsia="ru-RU"/>
        </w:rPr>
        <w:t>): 2.5 кг/</w:t>
      </w:r>
      <w:proofErr w:type="spellStart"/>
      <w:r w:rsidRPr="00D8703B">
        <w:rPr>
          <w:rFonts w:ascii="Times New Roman" w:eastAsia="Times New Roman" w:hAnsi="Times New Roman"/>
          <w:bCs/>
          <w:sz w:val="24"/>
          <w:szCs w:val="24"/>
          <w:lang w:eastAsia="ru-RU"/>
        </w:rPr>
        <w:t>кв.м</w:t>
      </w:r>
      <w:proofErr w:type="spellEnd"/>
      <w:r w:rsidRPr="00D8703B">
        <w:rPr>
          <w:rFonts w:ascii="Times New Roman" w:eastAsia="Times New Roman" w:hAnsi="Times New Roman"/>
          <w:bCs/>
          <w:sz w:val="24"/>
          <w:szCs w:val="24"/>
          <w:lang w:eastAsia="ru-RU"/>
        </w:rPr>
        <w:t xml:space="preserve"> за сезон (нормативный показатель для данного района).</w:t>
      </w:r>
    </w:p>
    <w:p w:rsidR="00D8703B" w:rsidRDefault="00D8703B" w:rsidP="00086576">
      <w:pPr>
        <w:pStyle w:val="afe"/>
        <w:ind w:firstLine="709"/>
        <w:jc w:val="both"/>
        <w:rPr>
          <w:rFonts w:ascii="Times New Roman" w:eastAsia="Times New Roman" w:hAnsi="Times New Roman"/>
          <w:bCs/>
          <w:sz w:val="24"/>
          <w:szCs w:val="24"/>
          <w:lang w:eastAsia="ru-RU"/>
        </w:rPr>
      </w:pP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Задание:</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Определить биологический урожай живицы с одной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xml:space="preserve"> за сезон.</w:t>
      </w:r>
    </w:p>
    <w:p w:rsidR="00086576" w:rsidRPr="00D8703B" w:rsidRDefault="00086576" w:rsidP="00086576">
      <w:pPr>
        <w:pStyle w:val="afe"/>
        <w:ind w:firstLine="709"/>
        <w:jc w:val="both"/>
        <w:rPr>
          <w:rFonts w:ascii="Times New Roman" w:eastAsia="Times New Roman" w:hAnsi="Times New Roman"/>
          <w:bCs/>
          <w:sz w:val="24"/>
          <w:szCs w:val="24"/>
          <w:lang w:eastAsia="ru-RU"/>
        </w:rPr>
      </w:pP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Решение:</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Расчет производится по формуле:</w:t>
      </w:r>
      <w:r w:rsidR="00D8703B">
        <w:rPr>
          <w:rFonts w:ascii="Times New Roman" w:eastAsia="Times New Roman" w:hAnsi="Times New Roman"/>
          <w:bCs/>
          <w:sz w:val="24"/>
          <w:szCs w:val="24"/>
          <w:lang w:eastAsia="ru-RU"/>
        </w:rPr>
        <w:t xml:space="preserve"> </w:t>
      </w:r>
      <w:r w:rsidRPr="00D8703B">
        <w:rPr>
          <w:rFonts w:ascii="Times New Roman" w:eastAsia="Times New Roman" w:hAnsi="Times New Roman"/>
          <w:bCs/>
          <w:sz w:val="24"/>
          <w:szCs w:val="24"/>
          <w:lang w:eastAsia="ru-RU"/>
        </w:rPr>
        <w:t>Урожай=</w:t>
      </w:r>
      <w:r w:rsidRPr="00D8703B">
        <w:rPr>
          <w:rFonts w:ascii="Cambria Math" w:eastAsia="Times New Roman" w:hAnsi="Cambria Math" w:cs="Cambria Math"/>
          <w:bCs/>
          <w:sz w:val="24"/>
          <w:szCs w:val="24"/>
          <w:lang w:eastAsia="ru-RU"/>
        </w:rPr>
        <w:t>𝑆</w:t>
      </w:r>
      <w:r w:rsidRPr="00D8703B">
        <w:rPr>
          <w:rFonts w:ascii="Times New Roman" w:eastAsia="Times New Roman" w:hAnsi="Times New Roman"/>
          <w:bCs/>
          <w:sz w:val="24"/>
          <w:szCs w:val="24"/>
          <w:lang w:eastAsia="ru-RU"/>
        </w:rPr>
        <w:t>×</w:t>
      </w:r>
      <w:r w:rsidRPr="00D8703B">
        <w:rPr>
          <w:rFonts w:ascii="Cambria Math" w:eastAsia="Times New Roman" w:hAnsi="Cambria Math" w:cs="Cambria Math"/>
          <w:bCs/>
          <w:sz w:val="24"/>
          <w:szCs w:val="24"/>
          <w:lang w:eastAsia="ru-RU"/>
        </w:rPr>
        <w:t>𝑌</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Где:</w:t>
      </w:r>
      <w:r w:rsidR="00D8703B">
        <w:rPr>
          <w:rFonts w:ascii="Times New Roman" w:eastAsia="Times New Roman" w:hAnsi="Times New Roman"/>
          <w:bCs/>
          <w:sz w:val="24"/>
          <w:szCs w:val="24"/>
          <w:lang w:eastAsia="ru-RU"/>
        </w:rPr>
        <w:t xml:space="preserve"> </w:t>
      </w:r>
      <w:r w:rsidRPr="00D8703B">
        <w:rPr>
          <w:rFonts w:ascii="Times New Roman" w:eastAsia="Times New Roman" w:hAnsi="Times New Roman"/>
          <w:bCs/>
          <w:sz w:val="24"/>
          <w:szCs w:val="24"/>
          <w:lang w:eastAsia="ru-RU"/>
        </w:rPr>
        <w:t xml:space="preserve">S — площадь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xml:space="preserve"> в квадратных метрах.</w:t>
      </w: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Y — средний выход живицы с единицы площади.</w:t>
      </w:r>
    </w:p>
    <w:p w:rsidR="00D8703B" w:rsidRDefault="00D8703B" w:rsidP="00086576">
      <w:pPr>
        <w:pStyle w:val="afe"/>
        <w:ind w:firstLine="709"/>
        <w:jc w:val="both"/>
        <w:rPr>
          <w:rFonts w:ascii="Times New Roman" w:eastAsia="Times New Roman" w:hAnsi="Times New Roman"/>
          <w:bCs/>
          <w:sz w:val="24"/>
          <w:szCs w:val="24"/>
          <w:lang w:eastAsia="ru-RU"/>
        </w:rPr>
      </w:pP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Подставляем значения:</w:t>
      </w:r>
    </w:p>
    <w:p w:rsidR="00086576" w:rsidRPr="00D8703B" w:rsidRDefault="00086576" w:rsidP="00086576">
      <w:pPr>
        <w:pStyle w:val="afe"/>
        <w:ind w:firstLine="709"/>
        <w:jc w:val="both"/>
        <w:rPr>
          <w:rFonts w:ascii="Times New Roman" w:eastAsia="Times New Roman" w:hAnsi="Times New Roman"/>
          <w:bCs/>
          <w:sz w:val="24"/>
          <w:szCs w:val="24"/>
          <w:lang w:eastAsia="ru-RU"/>
        </w:rPr>
      </w:pP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Урожай=0.5 кв</w:t>
      </w:r>
      <w:proofErr w:type="gramStart"/>
      <w:r w:rsidRPr="00D8703B">
        <w:rPr>
          <w:rFonts w:ascii="Times New Roman" w:eastAsia="Times New Roman" w:hAnsi="Times New Roman"/>
          <w:bCs/>
          <w:sz w:val="24"/>
          <w:szCs w:val="24"/>
          <w:lang w:eastAsia="ru-RU"/>
        </w:rPr>
        <w:t>.м</w:t>
      </w:r>
      <w:proofErr w:type="gramEnd"/>
      <w:r w:rsidRPr="00D8703B">
        <w:rPr>
          <w:rFonts w:ascii="Times New Roman" w:eastAsia="Times New Roman" w:hAnsi="Times New Roman"/>
          <w:bCs/>
          <w:sz w:val="24"/>
          <w:szCs w:val="24"/>
          <w:lang w:eastAsia="ru-RU"/>
        </w:rPr>
        <w:t>×2.5 кг/</w:t>
      </w:r>
      <w:proofErr w:type="spellStart"/>
      <w:r w:rsidRPr="00D8703B">
        <w:rPr>
          <w:rFonts w:ascii="Times New Roman" w:eastAsia="Times New Roman" w:hAnsi="Times New Roman"/>
          <w:bCs/>
          <w:sz w:val="24"/>
          <w:szCs w:val="24"/>
          <w:lang w:eastAsia="ru-RU"/>
        </w:rPr>
        <w:t>кв.м</w:t>
      </w:r>
      <w:proofErr w:type="spellEnd"/>
      <w:r w:rsidRPr="00D8703B">
        <w:rPr>
          <w:rFonts w:ascii="Times New Roman" w:eastAsia="Times New Roman" w:hAnsi="Times New Roman"/>
          <w:bCs/>
          <w:sz w:val="24"/>
          <w:szCs w:val="24"/>
          <w:lang w:eastAsia="ru-RU"/>
        </w:rPr>
        <w:t>=1.25 кг</w:t>
      </w:r>
    </w:p>
    <w:p w:rsidR="00D8703B" w:rsidRDefault="00D8703B" w:rsidP="00086576">
      <w:pPr>
        <w:pStyle w:val="afe"/>
        <w:ind w:firstLine="709"/>
        <w:jc w:val="both"/>
        <w:rPr>
          <w:rFonts w:ascii="Times New Roman" w:eastAsia="Times New Roman" w:hAnsi="Times New Roman"/>
          <w:bCs/>
          <w:sz w:val="24"/>
          <w:szCs w:val="24"/>
          <w:lang w:eastAsia="ru-RU"/>
        </w:rPr>
      </w:pPr>
    </w:p>
    <w:p w:rsidR="00086576" w:rsidRPr="00D8703B" w:rsidRDefault="00086576" w:rsidP="00086576">
      <w:pPr>
        <w:pStyle w:val="afe"/>
        <w:ind w:firstLine="709"/>
        <w:jc w:val="both"/>
        <w:rPr>
          <w:rFonts w:ascii="Times New Roman" w:eastAsia="Times New Roman" w:hAnsi="Times New Roman"/>
          <w:bCs/>
          <w:sz w:val="24"/>
          <w:szCs w:val="24"/>
          <w:lang w:eastAsia="ru-RU"/>
        </w:rPr>
      </w:pPr>
      <w:r w:rsidRPr="00D8703B">
        <w:rPr>
          <w:rFonts w:ascii="Times New Roman" w:eastAsia="Times New Roman" w:hAnsi="Times New Roman"/>
          <w:bCs/>
          <w:sz w:val="24"/>
          <w:szCs w:val="24"/>
          <w:lang w:eastAsia="ru-RU"/>
        </w:rPr>
        <w:t xml:space="preserve">Ответ: Ожидаемый выход живицы с одной </w:t>
      </w:r>
      <w:proofErr w:type="spellStart"/>
      <w:r w:rsidRPr="00D8703B">
        <w:rPr>
          <w:rFonts w:ascii="Times New Roman" w:eastAsia="Times New Roman" w:hAnsi="Times New Roman"/>
          <w:bCs/>
          <w:sz w:val="24"/>
          <w:szCs w:val="24"/>
          <w:lang w:eastAsia="ru-RU"/>
        </w:rPr>
        <w:t>карры</w:t>
      </w:r>
      <w:proofErr w:type="spellEnd"/>
      <w:r w:rsidRPr="00D8703B">
        <w:rPr>
          <w:rFonts w:ascii="Times New Roman" w:eastAsia="Times New Roman" w:hAnsi="Times New Roman"/>
          <w:bCs/>
          <w:sz w:val="24"/>
          <w:szCs w:val="24"/>
          <w:lang w:eastAsia="ru-RU"/>
        </w:rPr>
        <w:t xml:space="preserve"> за сезон составляет 1.25 кг.</w:t>
      </w:r>
    </w:p>
    <w:p w:rsidR="00086576" w:rsidRPr="00086576" w:rsidRDefault="00086576" w:rsidP="00086576">
      <w:pPr>
        <w:pStyle w:val="afe"/>
        <w:ind w:firstLine="709"/>
        <w:jc w:val="both"/>
        <w:rPr>
          <w:rFonts w:ascii="Times New Roman" w:eastAsia="Times New Roman" w:hAnsi="Times New Roman"/>
          <w:b/>
          <w:bCs/>
          <w:sz w:val="24"/>
          <w:szCs w:val="24"/>
          <w:lang w:eastAsia="ru-RU"/>
        </w:rPr>
      </w:pPr>
    </w:p>
    <w:p w:rsidR="00A24D2C" w:rsidRPr="00DB7C4F" w:rsidRDefault="00A24D2C" w:rsidP="00A24D2C">
      <w:pPr>
        <w:pStyle w:val="afe"/>
        <w:ind w:firstLine="709"/>
        <w:jc w:val="both"/>
        <w:rPr>
          <w:rFonts w:ascii="Times New Roman" w:hAnsi="Times New Roman"/>
          <w:sz w:val="24"/>
          <w:szCs w:val="24"/>
        </w:rPr>
      </w:pPr>
      <w:r w:rsidRPr="00DB7C4F">
        <w:rPr>
          <w:rFonts w:ascii="Times New Roman" w:hAnsi="Times New Roman"/>
          <w:b/>
          <w:sz w:val="24"/>
          <w:szCs w:val="24"/>
        </w:rPr>
        <w:t>Содержание отчета:</w:t>
      </w:r>
      <w:r w:rsidRPr="00DB7C4F">
        <w:rPr>
          <w:rFonts w:ascii="Times New Roman" w:hAnsi="Times New Roman"/>
          <w:sz w:val="24"/>
          <w:szCs w:val="24"/>
        </w:rPr>
        <w:t xml:space="preserve">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A24D2C" w:rsidRPr="00DB7C4F" w:rsidRDefault="00A24D2C" w:rsidP="00A24D2C">
      <w:pPr>
        <w:pStyle w:val="afe"/>
        <w:ind w:firstLine="709"/>
        <w:jc w:val="both"/>
        <w:rPr>
          <w:rFonts w:ascii="Times New Roman" w:hAnsi="Times New Roman"/>
          <w:sz w:val="24"/>
          <w:szCs w:val="24"/>
        </w:rPr>
      </w:pPr>
    </w:p>
    <w:p w:rsidR="00A24D2C" w:rsidRPr="00DB7C4F" w:rsidRDefault="00A24D2C" w:rsidP="00A24D2C">
      <w:pPr>
        <w:pStyle w:val="afe"/>
        <w:ind w:firstLine="709"/>
        <w:jc w:val="both"/>
        <w:rPr>
          <w:rFonts w:ascii="Times New Roman" w:hAnsi="Times New Roman"/>
          <w:b/>
          <w:sz w:val="24"/>
          <w:szCs w:val="24"/>
        </w:rPr>
      </w:pPr>
      <w:r w:rsidRPr="00DB7C4F">
        <w:rPr>
          <w:rFonts w:ascii="Times New Roman" w:hAnsi="Times New Roman"/>
          <w:b/>
          <w:sz w:val="24"/>
          <w:szCs w:val="24"/>
        </w:rPr>
        <w:t>Контрольные вопросы</w:t>
      </w:r>
    </w:p>
    <w:p w:rsidR="00086576" w:rsidRPr="00D8703B" w:rsidRDefault="00D8703B" w:rsidP="00086576">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w:t>
      </w:r>
      <w:r w:rsidR="00086576" w:rsidRPr="00D8703B">
        <w:rPr>
          <w:rFonts w:ascii="Times New Roman" w:eastAsia="Times New Roman" w:hAnsi="Times New Roman"/>
          <w:bCs/>
          <w:sz w:val="24"/>
          <w:szCs w:val="24"/>
          <w:lang w:eastAsia="ru-RU"/>
        </w:rPr>
        <w:t xml:space="preserve">Объясните принципиальную разницу в подходах к подсочке сосны и ели. Почему для ели применяется только </w:t>
      </w:r>
      <w:proofErr w:type="gramStart"/>
      <w:r w:rsidR="00086576" w:rsidRPr="00D8703B">
        <w:rPr>
          <w:rFonts w:ascii="Times New Roman" w:eastAsia="Times New Roman" w:hAnsi="Times New Roman"/>
          <w:bCs/>
          <w:sz w:val="24"/>
          <w:szCs w:val="24"/>
          <w:lang w:eastAsia="ru-RU"/>
        </w:rPr>
        <w:t>глубокая</w:t>
      </w:r>
      <w:proofErr w:type="gramEnd"/>
      <w:r w:rsidR="00086576" w:rsidRPr="00D8703B">
        <w:rPr>
          <w:rFonts w:ascii="Times New Roman" w:eastAsia="Times New Roman" w:hAnsi="Times New Roman"/>
          <w:bCs/>
          <w:sz w:val="24"/>
          <w:szCs w:val="24"/>
          <w:lang w:eastAsia="ru-RU"/>
        </w:rPr>
        <w:t xml:space="preserve"> </w:t>
      </w:r>
      <w:proofErr w:type="spellStart"/>
      <w:r w:rsidR="00086576" w:rsidRPr="00D8703B">
        <w:rPr>
          <w:rFonts w:ascii="Times New Roman" w:eastAsia="Times New Roman" w:hAnsi="Times New Roman"/>
          <w:bCs/>
          <w:sz w:val="24"/>
          <w:szCs w:val="24"/>
          <w:lang w:eastAsia="ru-RU"/>
        </w:rPr>
        <w:t>карра</w:t>
      </w:r>
      <w:proofErr w:type="spellEnd"/>
      <w:r w:rsidR="00086576" w:rsidRPr="00D8703B">
        <w:rPr>
          <w:rFonts w:ascii="Times New Roman" w:eastAsia="Times New Roman" w:hAnsi="Times New Roman"/>
          <w:bCs/>
          <w:sz w:val="24"/>
          <w:szCs w:val="24"/>
          <w:lang w:eastAsia="ru-RU"/>
        </w:rPr>
        <w:t>?</w:t>
      </w:r>
    </w:p>
    <w:p w:rsidR="00086576" w:rsidRPr="00D8703B" w:rsidRDefault="00D8703B" w:rsidP="00086576">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00086576" w:rsidRPr="00D8703B">
        <w:rPr>
          <w:rFonts w:ascii="Times New Roman" w:eastAsia="Times New Roman" w:hAnsi="Times New Roman"/>
          <w:bCs/>
          <w:sz w:val="24"/>
          <w:szCs w:val="24"/>
          <w:lang w:eastAsia="ru-RU"/>
        </w:rPr>
        <w:t>Что такое "</w:t>
      </w:r>
      <w:proofErr w:type="spellStart"/>
      <w:r w:rsidR="00086576" w:rsidRPr="00D8703B">
        <w:rPr>
          <w:rFonts w:ascii="Times New Roman" w:eastAsia="Times New Roman" w:hAnsi="Times New Roman"/>
          <w:bCs/>
          <w:sz w:val="24"/>
          <w:szCs w:val="24"/>
          <w:lang w:eastAsia="ru-RU"/>
        </w:rPr>
        <w:t>межкарровый</w:t>
      </w:r>
      <w:proofErr w:type="spellEnd"/>
      <w:r w:rsidR="00086576" w:rsidRPr="00D8703B">
        <w:rPr>
          <w:rFonts w:ascii="Times New Roman" w:eastAsia="Times New Roman" w:hAnsi="Times New Roman"/>
          <w:bCs/>
          <w:sz w:val="24"/>
          <w:szCs w:val="24"/>
          <w:lang w:eastAsia="ru-RU"/>
        </w:rPr>
        <w:t xml:space="preserve"> ремень" и какова его роль в сохранении жизнеспособности дерева? Как изменится состояние дерева, если наносить </w:t>
      </w:r>
      <w:proofErr w:type="spellStart"/>
      <w:r w:rsidR="00086576" w:rsidRPr="00D8703B">
        <w:rPr>
          <w:rFonts w:ascii="Times New Roman" w:eastAsia="Times New Roman" w:hAnsi="Times New Roman"/>
          <w:bCs/>
          <w:sz w:val="24"/>
          <w:szCs w:val="24"/>
          <w:lang w:eastAsia="ru-RU"/>
        </w:rPr>
        <w:t>карры</w:t>
      </w:r>
      <w:proofErr w:type="spellEnd"/>
      <w:r w:rsidR="00086576" w:rsidRPr="00D8703B">
        <w:rPr>
          <w:rFonts w:ascii="Times New Roman" w:eastAsia="Times New Roman" w:hAnsi="Times New Roman"/>
          <w:bCs/>
          <w:sz w:val="24"/>
          <w:szCs w:val="24"/>
          <w:lang w:eastAsia="ru-RU"/>
        </w:rPr>
        <w:t xml:space="preserve"> вплотную друг к другу?</w:t>
      </w:r>
    </w:p>
    <w:p w:rsidR="00086576" w:rsidRPr="00D8703B" w:rsidRDefault="00D8703B" w:rsidP="00086576">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 </w:t>
      </w:r>
      <w:r w:rsidR="00086576" w:rsidRPr="00D8703B">
        <w:rPr>
          <w:rFonts w:ascii="Times New Roman" w:eastAsia="Times New Roman" w:hAnsi="Times New Roman"/>
          <w:bCs/>
          <w:sz w:val="24"/>
          <w:szCs w:val="24"/>
          <w:lang w:eastAsia="ru-RU"/>
        </w:rPr>
        <w:t xml:space="preserve">Перечислите основные факторы, влияющие на </w:t>
      </w:r>
      <w:proofErr w:type="spellStart"/>
      <w:r w:rsidR="00086576" w:rsidRPr="00D8703B">
        <w:rPr>
          <w:rFonts w:ascii="Times New Roman" w:eastAsia="Times New Roman" w:hAnsi="Times New Roman"/>
          <w:bCs/>
          <w:sz w:val="24"/>
          <w:szCs w:val="24"/>
          <w:lang w:eastAsia="ru-RU"/>
        </w:rPr>
        <w:t>смолопродуктивность</w:t>
      </w:r>
      <w:proofErr w:type="spellEnd"/>
      <w:r w:rsidR="00086576" w:rsidRPr="00D8703B">
        <w:rPr>
          <w:rFonts w:ascii="Times New Roman" w:eastAsia="Times New Roman" w:hAnsi="Times New Roman"/>
          <w:bCs/>
          <w:sz w:val="24"/>
          <w:szCs w:val="24"/>
          <w:lang w:eastAsia="ru-RU"/>
        </w:rPr>
        <w:t xml:space="preserve"> деревьев (кроме вида).</w:t>
      </w:r>
    </w:p>
    <w:p w:rsidR="00086576" w:rsidRPr="00D8703B" w:rsidRDefault="00D8703B" w:rsidP="00086576">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w:t>
      </w:r>
      <w:r w:rsidR="00086576" w:rsidRPr="00D8703B">
        <w:rPr>
          <w:rFonts w:ascii="Times New Roman" w:eastAsia="Times New Roman" w:hAnsi="Times New Roman"/>
          <w:bCs/>
          <w:sz w:val="24"/>
          <w:szCs w:val="24"/>
          <w:lang w:eastAsia="ru-RU"/>
        </w:rPr>
        <w:t>Какие меры пожарной безопасности должны соблюдаться на участке подсочки и почему?</w:t>
      </w:r>
    </w:p>
    <w:p w:rsidR="00086576" w:rsidRPr="00D8703B" w:rsidRDefault="00D8703B" w:rsidP="00086576">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5. </w:t>
      </w:r>
      <w:r w:rsidR="00086576" w:rsidRPr="00D8703B">
        <w:rPr>
          <w:rFonts w:ascii="Times New Roman" w:eastAsia="Times New Roman" w:hAnsi="Times New Roman"/>
          <w:bCs/>
          <w:sz w:val="24"/>
          <w:szCs w:val="24"/>
          <w:lang w:eastAsia="ru-RU"/>
        </w:rPr>
        <w:t>Опишите последовательность действий рабочего-</w:t>
      </w:r>
      <w:proofErr w:type="spellStart"/>
      <w:r w:rsidR="00086576" w:rsidRPr="00D8703B">
        <w:rPr>
          <w:rFonts w:ascii="Times New Roman" w:eastAsia="Times New Roman" w:hAnsi="Times New Roman"/>
          <w:bCs/>
          <w:sz w:val="24"/>
          <w:szCs w:val="24"/>
          <w:lang w:eastAsia="ru-RU"/>
        </w:rPr>
        <w:t>подсочника</w:t>
      </w:r>
      <w:proofErr w:type="spellEnd"/>
      <w:r w:rsidR="00086576" w:rsidRPr="00D8703B">
        <w:rPr>
          <w:rFonts w:ascii="Times New Roman" w:eastAsia="Times New Roman" w:hAnsi="Times New Roman"/>
          <w:bCs/>
          <w:sz w:val="24"/>
          <w:szCs w:val="24"/>
          <w:lang w:eastAsia="ru-RU"/>
        </w:rPr>
        <w:t xml:space="preserve"> во время обхода участка.</w:t>
      </w:r>
    </w:p>
    <w:p w:rsidR="00086576" w:rsidRPr="00D8703B" w:rsidRDefault="00D8703B" w:rsidP="00086576">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6. </w:t>
      </w:r>
      <w:r w:rsidR="00086576" w:rsidRPr="00D8703B">
        <w:rPr>
          <w:rFonts w:ascii="Times New Roman" w:eastAsia="Times New Roman" w:hAnsi="Times New Roman"/>
          <w:bCs/>
          <w:sz w:val="24"/>
          <w:szCs w:val="24"/>
          <w:lang w:eastAsia="ru-RU"/>
        </w:rPr>
        <w:t>Каковы требования к состоянию насаждений, отводимых в подсочку, согласно Правилам заготовки живицы?</w:t>
      </w:r>
    </w:p>
    <w:p w:rsidR="00086576" w:rsidRPr="00D8703B" w:rsidRDefault="00086576" w:rsidP="00086576">
      <w:pPr>
        <w:pStyle w:val="afe"/>
        <w:ind w:firstLine="709"/>
        <w:jc w:val="both"/>
        <w:rPr>
          <w:rFonts w:ascii="Times New Roman" w:eastAsia="Times New Roman" w:hAnsi="Times New Roman"/>
          <w:bCs/>
          <w:sz w:val="24"/>
          <w:szCs w:val="24"/>
          <w:lang w:eastAsia="ru-RU"/>
        </w:rPr>
      </w:pPr>
    </w:p>
    <w:p w:rsidR="00C26F7D" w:rsidRDefault="00D8703B" w:rsidP="00C26F7D">
      <w:pPr>
        <w:pStyle w:val="afe"/>
        <w:ind w:firstLine="709"/>
        <w:jc w:val="center"/>
        <w:rPr>
          <w:rFonts w:ascii="Times New Roman" w:eastAsia="Times New Roman" w:hAnsi="Times New Roman"/>
          <w:b/>
          <w:bCs/>
          <w:sz w:val="24"/>
          <w:szCs w:val="24"/>
          <w:lang w:eastAsia="ru-RU"/>
        </w:rPr>
      </w:pPr>
      <w:r w:rsidRPr="00D8703B">
        <w:rPr>
          <w:rFonts w:ascii="Times New Roman" w:eastAsia="Times New Roman" w:hAnsi="Times New Roman"/>
          <w:b/>
          <w:bCs/>
          <w:sz w:val="24"/>
          <w:szCs w:val="24"/>
          <w:lang w:eastAsia="ru-RU"/>
        </w:rPr>
        <w:t>Практическое занятие № 12</w:t>
      </w:r>
    </w:p>
    <w:p w:rsidR="00086576" w:rsidRDefault="00D8703B" w:rsidP="00C26F7D">
      <w:pPr>
        <w:pStyle w:val="afe"/>
        <w:ind w:firstLine="709"/>
        <w:jc w:val="center"/>
        <w:rPr>
          <w:rFonts w:ascii="Times New Roman" w:eastAsia="Times New Roman" w:hAnsi="Times New Roman"/>
          <w:b/>
          <w:bCs/>
          <w:sz w:val="24"/>
          <w:szCs w:val="24"/>
          <w:lang w:eastAsia="ru-RU"/>
        </w:rPr>
      </w:pPr>
      <w:r w:rsidRPr="00D8703B">
        <w:rPr>
          <w:rFonts w:ascii="Times New Roman" w:eastAsia="Times New Roman" w:hAnsi="Times New Roman"/>
          <w:b/>
          <w:bCs/>
          <w:sz w:val="24"/>
          <w:szCs w:val="24"/>
          <w:lang w:eastAsia="ru-RU"/>
        </w:rPr>
        <w:t xml:space="preserve">Изучение основных способов учета охотничьих животных: </w:t>
      </w:r>
      <w:proofErr w:type="gramStart"/>
      <w:r w:rsidRPr="00D8703B">
        <w:rPr>
          <w:rFonts w:ascii="Times New Roman" w:eastAsia="Times New Roman" w:hAnsi="Times New Roman"/>
          <w:b/>
          <w:bCs/>
          <w:sz w:val="24"/>
          <w:szCs w:val="24"/>
          <w:lang w:eastAsia="ru-RU"/>
        </w:rPr>
        <w:t>относительны</w:t>
      </w:r>
      <w:r w:rsidR="00C26F7D">
        <w:rPr>
          <w:rFonts w:ascii="Times New Roman" w:eastAsia="Times New Roman" w:hAnsi="Times New Roman"/>
          <w:b/>
          <w:bCs/>
          <w:sz w:val="24"/>
          <w:szCs w:val="24"/>
          <w:lang w:eastAsia="ru-RU"/>
        </w:rPr>
        <w:t>й</w:t>
      </w:r>
      <w:proofErr w:type="gramEnd"/>
      <w:r w:rsidR="00C26F7D">
        <w:rPr>
          <w:rFonts w:ascii="Times New Roman" w:eastAsia="Times New Roman" w:hAnsi="Times New Roman"/>
          <w:b/>
          <w:bCs/>
          <w:sz w:val="24"/>
          <w:szCs w:val="24"/>
          <w:lang w:eastAsia="ru-RU"/>
        </w:rPr>
        <w:t>, абсолютный, комбинированный</w:t>
      </w:r>
    </w:p>
    <w:p w:rsidR="00C26F7D" w:rsidRDefault="00C26F7D" w:rsidP="00C26F7D">
      <w:pPr>
        <w:pStyle w:val="afe"/>
        <w:ind w:firstLine="709"/>
        <w:jc w:val="center"/>
        <w:rPr>
          <w:rFonts w:ascii="Times New Roman" w:eastAsia="Times New Roman" w:hAnsi="Times New Roman"/>
          <w:b/>
          <w:bCs/>
          <w:sz w:val="24"/>
          <w:szCs w:val="24"/>
          <w:lang w:eastAsia="ru-RU"/>
        </w:rPr>
      </w:pP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
          <w:bCs/>
          <w:sz w:val="24"/>
          <w:szCs w:val="24"/>
          <w:lang w:eastAsia="ru-RU"/>
        </w:rPr>
        <w:t>Цель занятия</w:t>
      </w:r>
      <w:r>
        <w:rPr>
          <w:rFonts w:ascii="Times New Roman" w:eastAsia="Times New Roman" w:hAnsi="Times New Roman"/>
          <w:b/>
          <w:bCs/>
          <w:sz w:val="24"/>
          <w:szCs w:val="24"/>
          <w:lang w:eastAsia="ru-RU"/>
        </w:rPr>
        <w:t xml:space="preserve"> - ф</w:t>
      </w:r>
      <w:r w:rsidRPr="00C26F7D">
        <w:rPr>
          <w:rFonts w:ascii="Times New Roman" w:eastAsia="Times New Roman" w:hAnsi="Times New Roman"/>
          <w:bCs/>
          <w:sz w:val="24"/>
          <w:szCs w:val="24"/>
          <w:lang w:eastAsia="ru-RU"/>
        </w:rPr>
        <w:t xml:space="preserve">ормирование у студентов системного представления о методах оценки численности охотничьих ресурсов. Изучение теоретических основ, преимуществ и </w:t>
      </w:r>
      <w:r w:rsidRPr="00C26F7D">
        <w:rPr>
          <w:rFonts w:ascii="Times New Roman" w:eastAsia="Times New Roman" w:hAnsi="Times New Roman"/>
          <w:bCs/>
          <w:sz w:val="24"/>
          <w:szCs w:val="24"/>
          <w:lang w:eastAsia="ru-RU"/>
        </w:rPr>
        <w:lastRenderedPageBreak/>
        <w:t>недостатков каждого метода, а также получение практических навыков выбора адекватного способа учета в зависимости от вида животного и условий среды.</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C26F7D" w:rsidRDefault="00C26F7D" w:rsidP="00C26F7D">
      <w:pPr>
        <w:pStyle w:val="afe"/>
        <w:ind w:firstLine="709"/>
        <w:jc w:val="both"/>
        <w:rPr>
          <w:rFonts w:ascii="Times New Roman" w:eastAsia="Times New Roman" w:hAnsi="Times New Roman"/>
          <w:b/>
          <w:bCs/>
          <w:sz w:val="24"/>
          <w:szCs w:val="24"/>
          <w:lang w:eastAsia="ru-RU"/>
        </w:rPr>
      </w:pPr>
      <w:r w:rsidRPr="00C26F7D">
        <w:rPr>
          <w:rFonts w:ascii="Times New Roman" w:eastAsia="Times New Roman" w:hAnsi="Times New Roman"/>
          <w:b/>
          <w:bCs/>
          <w:sz w:val="24"/>
          <w:szCs w:val="24"/>
          <w:lang w:eastAsia="ru-RU"/>
        </w:rPr>
        <w:t>Оборудование и материалы</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
          <w:bCs/>
          <w:sz w:val="24"/>
          <w:szCs w:val="24"/>
          <w:lang w:eastAsia="ru-RU"/>
        </w:rPr>
        <w:t>Карты:</w:t>
      </w:r>
      <w:r w:rsidRPr="00C26F7D">
        <w:rPr>
          <w:rFonts w:ascii="Times New Roman" w:eastAsia="Times New Roman" w:hAnsi="Times New Roman"/>
          <w:bCs/>
          <w:sz w:val="24"/>
          <w:szCs w:val="24"/>
          <w:lang w:eastAsia="ru-RU"/>
        </w:rPr>
        <w:t xml:space="preserve"> Карта-схема условного охотничьего хозяйства с нанесенными маршрутами, пробными площадями.</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
          <w:bCs/>
          <w:sz w:val="24"/>
          <w:szCs w:val="24"/>
          <w:lang w:eastAsia="ru-RU"/>
        </w:rPr>
        <w:t>Данные</w:t>
      </w:r>
      <w:r w:rsidRPr="00C26F7D">
        <w:rPr>
          <w:rFonts w:ascii="Times New Roman" w:eastAsia="Times New Roman" w:hAnsi="Times New Roman"/>
          <w:bCs/>
          <w:sz w:val="24"/>
          <w:szCs w:val="24"/>
          <w:lang w:eastAsia="ru-RU"/>
        </w:rPr>
        <w:t xml:space="preserve">: Таблицы с результатами зимних маршрутных учетов (ЗМУ), ведомости авиаучетов, данные с </w:t>
      </w:r>
      <w:proofErr w:type="spellStart"/>
      <w:r w:rsidRPr="00C26F7D">
        <w:rPr>
          <w:rFonts w:ascii="Times New Roman" w:eastAsia="Times New Roman" w:hAnsi="Times New Roman"/>
          <w:bCs/>
          <w:sz w:val="24"/>
          <w:szCs w:val="24"/>
          <w:lang w:eastAsia="ru-RU"/>
        </w:rPr>
        <w:t>фотоловушек</w:t>
      </w:r>
      <w:proofErr w:type="spellEnd"/>
      <w:r w:rsidRPr="00C26F7D">
        <w:rPr>
          <w:rFonts w:ascii="Times New Roman" w:eastAsia="Times New Roman" w:hAnsi="Times New Roman"/>
          <w:bCs/>
          <w:sz w:val="24"/>
          <w:szCs w:val="24"/>
          <w:lang w:eastAsia="ru-RU"/>
        </w:rPr>
        <w:t>.</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
          <w:bCs/>
          <w:sz w:val="24"/>
          <w:szCs w:val="24"/>
          <w:lang w:eastAsia="ru-RU"/>
        </w:rPr>
        <w:t>Инструменты</w:t>
      </w:r>
      <w:r w:rsidRPr="00C26F7D">
        <w:rPr>
          <w:rFonts w:ascii="Times New Roman" w:eastAsia="Times New Roman" w:hAnsi="Times New Roman"/>
          <w:bCs/>
          <w:sz w:val="24"/>
          <w:szCs w:val="24"/>
          <w:lang w:eastAsia="ru-RU"/>
        </w:rPr>
        <w:t>: Линейка, калькулятор, GPS-</w:t>
      </w:r>
      <w:proofErr w:type="spellStart"/>
      <w:r w:rsidRPr="00C26F7D">
        <w:rPr>
          <w:rFonts w:ascii="Times New Roman" w:eastAsia="Times New Roman" w:hAnsi="Times New Roman"/>
          <w:bCs/>
          <w:sz w:val="24"/>
          <w:szCs w:val="24"/>
          <w:lang w:eastAsia="ru-RU"/>
        </w:rPr>
        <w:t>трекер</w:t>
      </w:r>
      <w:proofErr w:type="spellEnd"/>
      <w:r w:rsidRPr="00C26F7D">
        <w:rPr>
          <w:rFonts w:ascii="Times New Roman" w:eastAsia="Times New Roman" w:hAnsi="Times New Roman"/>
          <w:bCs/>
          <w:sz w:val="24"/>
          <w:szCs w:val="24"/>
          <w:lang w:eastAsia="ru-RU"/>
        </w:rPr>
        <w:t xml:space="preserve"> (имитационно).</w:t>
      </w:r>
    </w:p>
    <w:p w:rsid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
          <w:bCs/>
          <w:sz w:val="24"/>
          <w:szCs w:val="24"/>
          <w:lang w:eastAsia="ru-RU"/>
        </w:rPr>
        <w:t>Нормативная база:</w:t>
      </w:r>
      <w:r w:rsidRPr="00C26F7D">
        <w:rPr>
          <w:rFonts w:ascii="Times New Roman" w:eastAsia="Times New Roman" w:hAnsi="Times New Roman"/>
          <w:bCs/>
          <w:sz w:val="24"/>
          <w:szCs w:val="24"/>
          <w:lang w:eastAsia="ru-RU"/>
        </w:rPr>
        <w:t xml:space="preserve"> Приказ Минприроды России "Об утверждении Методических указаний по осуществлению органами исполнительной власти субъектов РФ переданного полномочия Российской Федерации по осуществлению государственного мониторинга охотничьих ресурсов..."</w:t>
      </w:r>
    </w:p>
    <w:p w:rsidR="00C26F7D" w:rsidRDefault="00C26F7D" w:rsidP="00C26F7D">
      <w:pPr>
        <w:pStyle w:val="afe"/>
        <w:ind w:firstLine="709"/>
        <w:jc w:val="both"/>
        <w:rPr>
          <w:rFonts w:ascii="Times New Roman" w:eastAsia="Times New Roman" w:hAnsi="Times New Roman"/>
          <w:bCs/>
          <w:sz w:val="24"/>
          <w:szCs w:val="24"/>
          <w:lang w:eastAsia="ru-RU"/>
        </w:rPr>
      </w:pPr>
    </w:p>
    <w:p w:rsidR="00C26F7D" w:rsidRPr="00C26F7D" w:rsidRDefault="00C26F7D" w:rsidP="00C26F7D">
      <w:pPr>
        <w:pStyle w:val="afe"/>
        <w:ind w:firstLine="709"/>
        <w:jc w:val="both"/>
        <w:rPr>
          <w:rFonts w:ascii="Times New Roman" w:eastAsia="Times New Roman" w:hAnsi="Times New Roman"/>
          <w:b/>
          <w:bCs/>
          <w:sz w:val="24"/>
          <w:szCs w:val="24"/>
          <w:lang w:eastAsia="ru-RU"/>
        </w:rPr>
      </w:pPr>
      <w:r w:rsidRPr="00C26F7D">
        <w:rPr>
          <w:rFonts w:ascii="Times New Roman" w:eastAsia="Times New Roman" w:hAnsi="Times New Roman"/>
          <w:b/>
          <w:bCs/>
          <w:sz w:val="24"/>
          <w:szCs w:val="24"/>
          <w:lang w:eastAsia="ru-RU"/>
        </w:rPr>
        <w:t>Ход занятия</w:t>
      </w:r>
    </w:p>
    <w:p w:rsid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1. Обсуждение цели занятия. Роль мониторинга в управлении популяциями. Классификация методов учета.</w:t>
      </w:r>
    </w:p>
    <w:p w:rsidR="00894783"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 xml:space="preserve"> 2.</w:t>
      </w:r>
      <w:r w:rsidR="00894783">
        <w:rPr>
          <w:rFonts w:ascii="Times New Roman" w:eastAsia="Times New Roman" w:hAnsi="Times New Roman"/>
          <w:bCs/>
          <w:sz w:val="24"/>
          <w:szCs w:val="24"/>
          <w:lang w:eastAsia="ru-RU"/>
        </w:rPr>
        <w:t xml:space="preserve"> </w:t>
      </w:r>
      <w:r w:rsidRPr="00C26F7D">
        <w:rPr>
          <w:rFonts w:ascii="Times New Roman" w:eastAsia="Times New Roman" w:hAnsi="Times New Roman"/>
          <w:bCs/>
          <w:sz w:val="24"/>
          <w:szCs w:val="24"/>
          <w:lang w:eastAsia="ru-RU"/>
        </w:rPr>
        <w:t>Детальный разбор абсолютных, относительных и комбинированных методов на примерах.</w:t>
      </w:r>
      <w:r w:rsidRPr="00C26F7D">
        <w:rPr>
          <w:rFonts w:ascii="Times New Roman" w:eastAsia="Times New Roman" w:hAnsi="Times New Roman"/>
          <w:bCs/>
          <w:sz w:val="24"/>
          <w:szCs w:val="24"/>
          <w:lang w:eastAsia="ru-RU"/>
        </w:rPr>
        <w:tab/>
      </w:r>
    </w:p>
    <w:p w:rsidR="00894783"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3. Решение ситуационных задач: выбор метода учета для конкретного вида и расчет численности/плотности.</w:t>
      </w:r>
      <w:r w:rsidRPr="00C26F7D">
        <w:rPr>
          <w:rFonts w:ascii="Times New Roman" w:eastAsia="Times New Roman" w:hAnsi="Times New Roman"/>
          <w:bCs/>
          <w:sz w:val="24"/>
          <w:szCs w:val="24"/>
          <w:lang w:eastAsia="ru-RU"/>
        </w:rPr>
        <w:tab/>
      </w:r>
    </w:p>
    <w:p w:rsid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 xml:space="preserve">4. </w:t>
      </w:r>
      <w:r w:rsidR="00894783">
        <w:rPr>
          <w:rFonts w:ascii="Times New Roman" w:eastAsia="Times New Roman" w:hAnsi="Times New Roman"/>
          <w:bCs/>
          <w:sz w:val="24"/>
          <w:szCs w:val="24"/>
          <w:lang w:eastAsia="ru-RU"/>
        </w:rPr>
        <w:t>О</w:t>
      </w:r>
      <w:r w:rsidRPr="00C26F7D">
        <w:rPr>
          <w:rFonts w:ascii="Times New Roman" w:eastAsia="Times New Roman" w:hAnsi="Times New Roman"/>
          <w:bCs/>
          <w:sz w:val="24"/>
          <w:szCs w:val="24"/>
          <w:lang w:eastAsia="ru-RU"/>
        </w:rPr>
        <w:t xml:space="preserve">тветы на вопросы. </w:t>
      </w:r>
    </w:p>
    <w:p w:rsidR="00894783" w:rsidRPr="00C26F7D" w:rsidRDefault="00894783" w:rsidP="00C26F7D">
      <w:pPr>
        <w:pStyle w:val="afe"/>
        <w:ind w:firstLine="709"/>
        <w:jc w:val="both"/>
        <w:rPr>
          <w:rFonts w:ascii="Times New Roman" w:eastAsia="Times New Roman" w:hAnsi="Times New Roman"/>
          <w:bCs/>
          <w:sz w:val="24"/>
          <w:szCs w:val="24"/>
          <w:lang w:eastAsia="ru-RU"/>
        </w:rPr>
      </w:pP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1. Теоретические сведения: Методы учета охотничьих животных</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Все методы учета делятся на три большие группы в зависимости от того, какой результат они дают.</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I. Абсолютные методы учета</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Эти методы позволяют определить точную численность животных на определенной территории (например, во всем хозяйстве или области). Результат выражается в количестве голов.</w:t>
      </w: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Маршрутный учет с двукратным прохождением:</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Суть: Учетчик проходит по заранее определенному маршруту дважды: первый раз - до восхода солнца, второй - после. Все встреченные следы (или самих животных) наносятся на схему маршрута. Животные, чьи следы были зафиксированы оба раза, учитываются один раз. Это позволяет математически вычислить общее количество зверей на полосе учета, а затем экстраполировать данные на всю территорию.</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Применение: Применяется для крупных, хорошо заметных животных (лось, косуля, кабан, волк) в условиях хорошей видимости (зимой на снегу).</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Плюсы: Высокая точность, возможность расчета плотности населения.</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 xml:space="preserve">Минусы: Очень </w:t>
      </w:r>
      <w:proofErr w:type="gramStart"/>
      <w:r w:rsidRPr="00C26F7D">
        <w:rPr>
          <w:rFonts w:ascii="Times New Roman" w:eastAsia="Times New Roman" w:hAnsi="Times New Roman"/>
          <w:bCs/>
          <w:sz w:val="24"/>
          <w:szCs w:val="24"/>
          <w:lang w:eastAsia="ru-RU"/>
        </w:rPr>
        <w:t>трудоемок</w:t>
      </w:r>
      <w:proofErr w:type="gramEnd"/>
      <w:r w:rsidRPr="00C26F7D">
        <w:rPr>
          <w:rFonts w:ascii="Times New Roman" w:eastAsia="Times New Roman" w:hAnsi="Times New Roman"/>
          <w:bCs/>
          <w:sz w:val="24"/>
          <w:szCs w:val="24"/>
          <w:lang w:eastAsia="ru-RU"/>
        </w:rPr>
        <w:t>, требует высокой квалификации учетчика и хороших погодных условий.</w:t>
      </w: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Полный учет на замкнутых территориях:</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Суть: Полный пересчет всех особей на ограниченной, изолированной территории (остров, национальный парк, огороженный участок).</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Применение: Для редких видов, в заповедниках, на островах.</w:t>
      </w: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Авиаучет:</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 xml:space="preserve">Суть: Визуальный подсчет животных с самолета или вертолета на параллельных </w:t>
      </w:r>
      <w:proofErr w:type="spellStart"/>
      <w:r w:rsidRPr="00C26F7D">
        <w:rPr>
          <w:rFonts w:ascii="Times New Roman" w:eastAsia="Times New Roman" w:hAnsi="Times New Roman"/>
          <w:bCs/>
          <w:sz w:val="24"/>
          <w:szCs w:val="24"/>
          <w:lang w:eastAsia="ru-RU"/>
        </w:rPr>
        <w:t>галсах</w:t>
      </w:r>
      <w:proofErr w:type="spellEnd"/>
      <w:r w:rsidRPr="00C26F7D">
        <w:rPr>
          <w:rFonts w:ascii="Times New Roman" w:eastAsia="Times New Roman" w:hAnsi="Times New Roman"/>
          <w:bCs/>
          <w:sz w:val="24"/>
          <w:szCs w:val="24"/>
          <w:lang w:eastAsia="ru-RU"/>
        </w:rPr>
        <w:t>.</w:t>
      </w:r>
    </w:p>
    <w:p w:rsid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lastRenderedPageBreak/>
        <w:t>Применение: Для открытых ландшафтов (тундра, степи) и учета крупных стадных животных (северный олень, сайгак).</w:t>
      </w:r>
    </w:p>
    <w:p w:rsidR="00894783" w:rsidRPr="00C26F7D" w:rsidRDefault="00894783" w:rsidP="00C26F7D">
      <w:pPr>
        <w:pStyle w:val="afe"/>
        <w:ind w:firstLine="709"/>
        <w:jc w:val="both"/>
        <w:rPr>
          <w:rFonts w:ascii="Times New Roman" w:eastAsia="Times New Roman" w:hAnsi="Times New Roman"/>
          <w:bCs/>
          <w:sz w:val="24"/>
          <w:szCs w:val="24"/>
          <w:lang w:eastAsia="ru-RU"/>
        </w:rPr>
      </w:pP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II. Относительные методы учета</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Эти методы не дают точной численности, но позволяют оценить ее динамику (увеличивается или уменьшается популяция) и сравнить плотность населения в разных районах. Результат выражается в относительных единицах.</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894783">
        <w:rPr>
          <w:rFonts w:ascii="Times New Roman" w:eastAsia="Times New Roman" w:hAnsi="Times New Roman"/>
          <w:b/>
          <w:bCs/>
          <w:sz w:val="24"/>
          <w:szCs w:val="24"/>
          <w:lang w:eastAsia="ru-RU"/>
        </w:rPr>
        <w:t>Зимний маршрутный учет (ЗМУ):</w:t>
      </w:r>
      <w:r w:rsidRPr="00C26F7D">
        <w:rPr>
          <w:rFonts w:ascii="Times New Roman" w:eastAsia="Times New Roman" w:hAnsi="Times New Roman"/>
          <w:bCs/>
          <w:sz w:val="24"/>
          <w:szCs w:val="24"/>
          <w:lang w:eastAsia="ru-RU"/>
        </w:rPr>
        <w:t xml:space="preserve"> (Важно отметить его двойственную природу). По своей сути это относительный метод, так как он оценивает количество следов на 10 км маршрута. Однако при использовании специальных коэффициентов он может служить основой для расчета абсолютной численности.</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Учет на подкормочных площадках и кормовых полях:</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Суть: Наблюдение за животными, приходящими на прикормленные участки. Ведется подсчет особей, посещающих площадку за ночь.</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Применение: Кабан, олени, лоси.</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Результат: Количество особей на одну точку подкормки.</w:t>
      </w: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Учет прогоном:</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Суть: Группа загонщиков шумом выгоняет животных из определенного участка леса на линию стрелков-наблюдателей, которые ведут подсчет.</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Применение: В густых лесных массивах для учета копытных.</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Результат: Количество увиденных животных.</w:t>
      </w:r>
    </w:p>
    <w:p w:rsidR="00894783" w:rsidRDefault="00894783" w:rsidP="00C26F7D">
      <w:pPr>
        <w:pStyle w:val="afe"/>
        <w:ind w:firstLine="709"/>
        <w:jc w:val="both"/>
        <w:rPr>
          <w:rFonts w:ascii="Times New Roman" w:eastAsia="Times New Roman" w:hAnsi="Times New Roman"/>
          <w:bCs/>
          <w:sz w:val="24"/>
          <w:szCs w:val="24"/>
          <w:lang w:eastAsia="ru-RU"/>
        </w:rPr>
      </w:pP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III. Комбинированные и современные методы</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Эти подходы сочетают классические полевые методы с современными технологиями и статистическим моделированием.</w:t>
      </w: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 xml:space="preserve">Учеты с использованием </w:t>
      </w:r>
      <w:proofErr w:type="spellStart"/>
      <w:r w:rsidRPr="00894783">
        <w:rPr>
          <w:rFonts w:ascii="Times New Roman" w:eastAsia="Times New Roman" w:hAnsi="Times New Roman"/>
          <w:b/>
          <w:bCs/>
          <w:sz w:val="24"/>
          <w:szCs w:val="24"/>
          <w:lang w:eastAsia="ru-RU"/>
        </w:rPr>
        <w:t>фотоловушек</w:t>
      </w:r>
      <w:proofErr w:type="spellEnd"/>
      <w:r w:rsidRPr="00894783">
        <w:rPr>
          <w:rFonts w:ascii="Times New Roman" w:eastAsia="Times New Roman" w:hAnsi="Times New Roman"/>
          <w:b/>
          <w:bCs/>
          <w:sz w:val="24"/>
          <w:szCs w:val="24"/>
          <w:lang w:eastAsia="ru-RU"/>
        </w:rPr>
        <w:t>:</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Суть: Камеры устанавливаются на тропах или в местах вероятного прохода животных. Анализируется частота попаданий и индивидуальные особенности животных (для видов с уникальным окрасом, как леопард или тигр, можно точно посчитать каждую особь).</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Применение: Практически для всех видов млекопитающих.</w:t>
      </w: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Анализ добычи:</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Суть: Сбор данных о возрасте, поле добытых охотниками животных. Позволяет оценить структуру популяции и динамику ее прироста.</w:t>
      </w: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Статистическое моделирование:</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 xml:space="preserve">Суть: Использование данных нескольких методов (например, ЗМУ + данные с </w:t>
      </w:r>
      <w:proofErr w:type="spellStart"/>
      <w:r w:rsidRPr="00C26F7D">
        <w:rPr>
          <w:rFonts w:ascii="Times New Roman" w:eastAsia="Times New Roman" w:hAnsi="Times New Roman"/>
          <w:bCs/>
          <w:sz w:val="24"/>
          <w:szCs w:val="24"/>
          <w:lang w:eastAsia="ru-RU"/>
        </w:rPr>
        <w:t>фотоловушек</w:t>
      </w:r>
      <w:proofErr w:type="spellEnd"/>
      <w:r w:rsidRPr="00C26F7D">
        <w:rPr>
          <w:rFonts w:ascii="Times New Roman" w:eastAsia="Times New Roman" w:hAnsi="Times New Roman"/>
          <w:bCs/>
          <w:sz w:val="24"/>
          <w:szCs w:val="24"/>
          <w:lang w:eastAsia="ru-RU"/>
        </w:rPr>
        <w:t xml:space="preserve"> + опрос охотников) для построения математической модели, которая дает наиболее точную оценку численности.</w:t>
      </w:r>
    </w:p>
    <w:p w:rsidR="00894783" w:rsidRDefault="00894783" w:rsidP="00C26F7D">
      <w:pPr>
        <w:pStyle w:val="afe"/>
        <w:ind w:firstLine="709"/>
        <w:jc w:val="both"/>
        <w:rPr>
          <w:rFonts w:ascii="Times New Roman" w:eastAsia="Times New Roman" w:hAnsi="Times New Roman"/>
          <w:bCs/>
          <w:sz w:val="24"/>
          <w:szCs w:val="24"/>
          <w:lang w:eastAsia="ru-RU"/>
        </w:rPr>
      </w:pP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2. Практическая работа: Решение ситуационных задач</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Студентам предлагается выбрать правильный метод и выполнить расчеты.</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Задача 1: Выбор метода</w:t>
      </w:r>
    </w:p>
    <w:p w:rsidR="00894783"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Условия:</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Вы — охотовед крупного охотничьего хозяйства площадью 50 000 га. Территория представляет собой смешанный лес с густым подлеском. Ваша задача — оценить состояние популяции лося.</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Вопросы:</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C26F7D" w:rsidRDefault="00894783"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sidR="00C26F7D" w:rsidRPr="00C26F7D">
        <w:rPr>
          <w:rFonts w:ascii="Times New Roman" w:eastAsia="Times New Roman" w:hAnsi="Times New Roman"/>
          <w:bCs/>
          <w:sz w:val="24"/>
          <w:szCs w:val="24"/>
          <w:lang w:eastAsia="ru-RU"/>
        </w:rPr>
        <w:t>Какой основной метод учета вы выберете? Обоснуйте свой выбор.</w:t>
      </w:r>
    </w:p>
    <w:p w:rsidR="00C26F7D" w:rsidRPr="00C26F7D" w:rsidRDefault="00894783"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00C26F7D" w:rsidRPr="00C26F7D">
        <w:rPr>
          <w:rFonts w:ascii="Times New Roman" w:eastAsia="Times New Roman" w:hAnsi="Times New Roman"/>
          <w:bCs/>
          <w:sz w:val="24"/>
          <w:szCs w:val="24"/>
          <w:lang w:eastAsia="ru-RU"/>
        </w:rPr>
        <w:t xml:space="preserve">Почему в данном случае менее </w:t>
      </w:r>
      <w:proofErr w:type="gramStart"/>
      <w:r w:rsidR="00C26F7D" w:rsidRPr="00C26F7D">
        <w:rPr>
          <w:rFonts w:ascii="Times New Roman" w:eastAsia="Times New Roman" w:hAnsi="Times New Roman"/>
          <w:bCs/>
          <w:sz w:val="24"/>
          <w:szCs w:val="24"/>
          <w:lang w:eastAsia="ru-RU"/>
        </w:rPr>
        <w:t>эффективен</w:t>
      </w:r>
      <w:proofErr w:type="gramEnd"/>
      <w:r w:rsidR="00C26F7D" w:rsidRPr="00C26F7D">
        <w:rPr>
          <w:rFonts w:ascii="Times New Roman" w:eastAsia="Times New Roman" w:hAnsi="Times New Roman"/>
          <w:bCs/>
          <w:sz w:val="24"/>
          <w:szCs w:val="24"/>
          <w:lang w:eastAsia="ru-RU"/>
        </w:rPr>
        <w:t xml:space="preserve"> авиаучет?</w:t>
      </w:r>
    </w:p>
    <w:p w:rsidR="00C26F7D" w:rsidRPr="00C26F7D" w:rsidRDefault="00894783"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3.</w:t>
      </w:r>
      <w:r w:rsidR="00C26F7D" w:rsidRPr="00C26F7D">
        <w:rPr>
          <w:rFonts w:ascii="Times New Roman" w:eastAsia="Times New Roman" w:hAnsi="Times New Roman"/>
          <w:bCs/>
          <w:sz w:val="24"/>
          <w:szCs w:val="24"/>
          <w:lang w:eastAsia="ru-RU"/>
        </w:rPr>
        <w:t>Какую дополнительную информацию вам мог бы дать сбор данных о добыче лосей в сезоне?</w:t>
      </w:r>
    </w:p>
    <w:p w:rsidR="00894783" w:rsidRDefault="00894783" w:rsidP="00C26F7D">
      <w:pPr>
        <w:pStyle w:val="afe"/>
        <w:ind w:firstLine="709"/>
        <w:jc w:val="both"/>
        <w:rPr>
          <w:rFonts w:ascii="Times New Roman" w:eastAsia="Times New Roman" w:hAnsi="Times New Roman"/>
          <w:bCs/>
          <w:sz w:val="24"/>
          <w:szCs w:val="24"/>
          <w:lang w:eastAsia="ru-RU"/>
        </w:rPr>
      </w:pP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Ожидаемый ответ:</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C26F7D" w:rsidRDefault="00894783"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sidR="00C26F7D" w:rsidRPr="00C26F7D">
        <w:rPr>
          <w:rFonts w:ascii="Times New Roman" w:eastAsia="Times New Roman" w:hAnsi="Times New Roman"/>
          <w:bCs/>
          <w:sz w:val="24"/>
          <w:szCs w:val="24"/>
          <w:lang w:eastAsia="ru-RU"/>
        </w:rPr>
        <w:t>Основным методом будет Зимний маршрутный учет (ЗМУ). Он является стандартным для лесной зоны и позволяет получить данные для расчета абсолютной численности.</w:t>
      </w:r>
    </w:p>
    <w:p w:rsidR="00C26F7D" w:rsidRPr="00C26F7D" w:rsidRDefault="00894783"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00C26F7D" w:rsidRPr="00C26F7D">
        <w:rPr>
          <w:rFonts w:ascii="Times New Roman" w:eastAsia="Times New Roman" w:hAnsi="Times New Roman"/>
          <w:bCs/>
          <w:sz w:val="24"/>
          <w:szCs w:val="24"/>
          <w:lang w:eastAsia="ru-RU"/>
        </w:rPr>
        <w:t>Авиаучет неэффективен из-за плотного древесно-кустарникового яруса, который скрывает животных.</w:t>
      </w:r>
    </w:p>
    <w:p w:rsidR="00C26F7D" w:rsidRPr="00C26F7D" w:rsidRDefault="00894783"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r w:rsidR="00C26F7D" w:rsidRPr="00C26F7D">
        <w:rPr>
          <w:rFonts w:ascii="Times New Roman" w:eastAsia="Times New Roman" w:hAnsi="Times New Roman"/>
          <w:bCs/>
          <w:sz w:val="24"/>
          <w:szCs w:val="24"/>
          <w:lang w:eastAsia="ru-RU"/>
        </w:rPr>
        <w:t>Данные о добыче покажут половозрастную структуру (сколько сеголеток, сколько взрослых), что позволит судить о воспроизводстве и здоровье популяции.</w:t>
      </w:r>
    </w:p>
    <w:p w:rsidR="00894783" w:rsidRDefault="00894783" w:rsidP="00C26F7D">
      <w:pPr>
        <w:pStyle w:val="afe"/>
        <w:ind w:firstLine="709"/>
        <w:jc w:val="both"/>
        <w:rPr>
          <w:rFonts w:ascii="Times New Roman" w:eastAsia="Times New Roman" w:hAnsi="Times New Roman"/>
          <w:bCs/>
          <w:sz w:val="24"/>
          <w:szCs w:val="24"/>
          <w:lang w:eastAsia="ru-RU"/>
        </w:rPr>
      </w:pPr>
    </w:p>
    <w:p w:rsidR="00C26F7D" w:rsidRPr="00894783" w:rsidRDefault="00C26F7D" w:rsidP="00C26F7D">
      <w:pPr>
        <w:pStyle w:val="afe"/>
        <w:ind w:firstLine="709"/>
        <w:jc w:val="both"/>
        <w:rPr>
          <w:rFonts w:ascii="Times New Roman" w:eastAsia="Times New Roman" w:hAnsi="Times New Roman"/>
          <w:b/>
          <w:bCs/>
          <w:sz w:val="24"/>
          <w:szCs w:val="24"/>
          <w:lang w:eastAsia="ru-RU"/>
        </w:rPr>
      </w:pPr>
      <w:r w:rsidRPr="00894783">
        <w:rPr>
          <w:rFonts w:ascii="Times New Roman" w:eastAsia="Times New Roman" w:hAnsi="Times New Roman"/>
          <w:b/>
          <w:bCs/>
          <w:sz w:val="24"/>
          <w:szCs w:val="24"/>
          <w:lang w:eastAsia="ru-RU"/>
        </w:rPr>
        <w:t>Задача 2: Расчет плотности населения</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Условия:</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В ходе ЗМУ был пройден маршрут общей протяженностью 20 км. На этом маршруте было зафиксировано:</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Следов лося: 40 шт.</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Следов зайца-беляка: 120 шт.</w:t>
      </w:r>
    </w:p>
    <w:p w:rsidR="00894783" w:rsidRDefault="00894783" w:rsidP="00C26F7D">
      <w:pPr>
        <w:pStyle w:val="afe"/>
        <w:ind w:firstLine="709"/>
        <w:jc w:val="both"/>
        <w:rPr>
          <w:rFonts w:ascii="Times New Roman" w:eastAsia="Times New Roman" w:hAnsi="Times New Roman"/>
          <w:bCs/>
          <w:sz w:val="24"/>
          <w:szCs w:val="24"/>
          <w:lang w:eastAsia="ru-RU"/>
        </w:rPr>
      </w:pP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Задание:</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Рассчитать показатель учета (количество следов на 10 км маршрута) для обоих видов.</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Решение:</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 xml:space="preserve">Показатель учета = (Количество следов / Длина маршрута в </w:t>
      </w:r>
      <w:proofErr w:type="gramStart"/>
      <w:r w:rsidRPr="00C26F7D">
        <w:rPr>
          <w:rFonts w:ascii="Times New Roman" w:eastAsia="Times New Roman" w:hAnsi="Times New Roman"/>
          <w:bCs/>
          <w:sz w:val="24"/>
          <w:szCs w:val="24"/>
          <w:lang w:eastAsia="ru-RU"/>
        </w:rPr>
        <w:t>км</w:t>
      </w:r>
      <w:proofErr w:type="gramEnd"/>
      <w:r w:rsidRPr="00C26F7D">
        <w:rPr>
          <w:rFonts w:ascii="Times New Roman" w:eastAsia="Times New Roman" w:hAnsi="Times New Roman"/>
          <w:bCs/>
          <w:sz w:val="24"/>
          <w:szCs w:val="24"/>
          <w:lang w:eastAsia="ru-RU"/>
        </w:rPr>
        <w:t>) * 10</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C26F7D" w:rsidRPr="00C26F7D" w:rsidRDefault="00894783" w:rsidP="00894783">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Для лося: </w:t>
      </w:r>
      <w:r w:rsidR="00C26F7D" w:rsidRPr="00C26F7D">
        <w:rPr>
          <w:rFonts w:ascii="Times New Roman" w:eastAsia="Times New Roman" w:hAnsi="Times New Roman"/>
          <w:bCs/>
          <w:sz w:val="24"/>
          <w:szCs w:val="24"/>
          <w:lang w:eastAsia="ru-RU"/>
        </w:rPr>
        <w:t>(40 следов/20 км)×10=20 следов на 10 км.</w:t>
      </w: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Для зайца-беляка:</w:t>
      </w:r>
      <w:r w:rsidR="00894783">
        <w:rPr>
          <w:rFonts w:ascii="Times New Roman" w:eastAsia="Times New Roman" w:hAnsi="Times New Roman"/>
          <w:bCs/>
          <w:sz w:val="24"/>
          <w:szCs w:val="24"/>
          <w:lang w:eastAsia="ru-RU"/>
        </w:rPr>
        <w:t xml:space="preserve"> </w:t>
      </w:r>
      <w:r w:rsidR="00894783" w:rsidRPr="00C26F7D">
        <w:rPr>
          <w:rFonts w:ascii="Times New Roman" w:eastAsia="Times New Roman" w:hAnsi="Times New Roman"/>
          <w:bCs/>
          <w:sz w:val="24"/>
          <w:szCs w:val="24"/>
          <w:lang w:eastAsia="ru-RU"/>
        </w:rPr>
        <w:t xml:space="preserve"> </w:t>
      </w:r>
      <w:r w:rsidRPr="00C26F7D">
        <w:rPr>
          <w:rFonts w:ascii="Times New Roman" w:eastAsia="Times New Roman" w:hAnsi="Times New Roman"/>
          <w:bCs/>
          <w:sz w:val="24"/>
          <w:szCs w:val="24"/>
          <w:lang w:eastAsia="ru-RU"/>
        </w:rPr>
        <w:t>(120 следов/20 км)×10=60 следов на 10 км.</w:t>
      </w:r>
    </w:p>
    <w:p w:rsidR="00894783" w:rsidRDefault="00894783" w:rsidP="00C26F7D">
      <w:pPr>
        <w:pStyle w:val="afe"/>
        <w:ind w:firstLine="709"/>
        <w:jc w:val="both"/>
        <w:rPr>
          <w:rFonts w:ascii="Times New Roman" w:eastAsia="Times New Roman" w:hAnsi="Times New Roman"/>
          <w:bCs/>
          <w:sz w:val="24"/>
          <w:szCs w:val="24"/>
          <w:lang w:eastAsia="ru-RU"/>
        </w:rPr>
      </w:pPr>
    </w:p>
    <w:p w:rsidR="00C26F7D" w:rsidRPr="00C26F7D" w:rsidRDefault="00C26F7D" w:rsidP="00C26F7D">
      <w:pPr>
        <w:pStyle w:val="afe"/>
        <w:ind w:firstLine="709"/>
        <w:jc w:val="both"/>
        <w:rPr>
          <w:rFonts w:ascii="Times New Roman" w:eastAsia="Times New Roman" w:hAnsi="Times New Roman"/>
          <w:bCs/>
          <w:sz w:val="24"/>
          <w:szCs w:val="24"/>
          <w:lang w:eastAsia="ru-RU"/>
        </w:rPr>
      </w:pPr>
      <w:r w:rsidRPr="00C26F7D">
        <w:rPr>
          <w:rFonts w:ascii="Times New Roman" w:eastAsia="Times New Roman" w:hAnsi="Times New Roman"/>
          <w:bCs/>
          <w:sz w:val="24"/>
          <w:szCs w:val="24"/>
          <w:lang w:eastAsia="ru-RU"/>
        </w:rPr>
        <w:t>Ответ: Плотность следового рисунка составила 20 следов лося и 60 следов зайца на 10 км маршрута.</w:t>
      </w:r>
    </w:p>
    <w:p w:rsidR="00C26F7D" w:rsidRPr="00C26F7D" w:rsidRDefault="00C26F7D" w:rsidP="00C26F7D">
      <w:pPr>
        <w:pStyle w:val="afe"/>
        <w:ind w:firstLine="709"/>
        <w:jc w:val="both"/>
        <w:rPr>
          <w:rFonts w:ascii="Times New Roman" w:eastAsia="Times New Roman" w:hAnsi="Times New Roman"/>
          <w:bCs/>
          <w:sz w:val="24"/>
          <w:szCs w:val="24"/>
          <w:lang w:eastAsia="ru-RU"/>
        </w:rPr>
      </w:pPr>
    </w:p>
    <w:p w:rsidR="002B06A4" w:rsidRPr="002B06A4" w:rsidRDefault="002B06A4" w:rsidP="002B06A4">
      <w:pPr>
        <w:pStyle w:val="afe"/>
        <w:ind w:firstLine="709"/>
        <w:jc w:val="both"/>
        <w:rPr>
          <w:rFonts w:ascii="Times New Roman" w:eastAsia="Times New Roman" w:hAnsi="Times New Roman"/>
          <w:bCs/>
          <w:sz w:val="24"/>
          <w:szCs w:val="24"/>
          <w:lang w:eastAsia="ru-RU"/>
        </w:rPr>
      </w:pPr>
      <w:r w:rsidRPr="002B06A4">
        <w:rPr>
          <w:rFonts w:ascii="Times New Roman" w:eastAsia="Times New Roman" w:hAnsi="Times New Roman"/>
          <w:b/>
          <w:bCs/>
          <w:sz w:val="24"/>
          <w:szCs w:val="24"/>
          <w:lang w:eastAsia="ru-RU"/>
        </w:rPr>
        <w:t>Содержание отчета:</w:t>
      </w:r>
      <w:r w:rsidRPr="002B06A4">
        <w:rPr>
          <w:rFonts w:ascii="Times New Roman" w:eastAsia="Times New Roman" w:hAnsi="Times New Roman"/>
          <w:bCs/>
          <w:sz w:val="24"/>
          <w:szCs w:val="24"/>
          <w:lang w:eastAsia="ru-RU"/>
        </w:rPr>
        <w:t xml:space="preserve"> укажите номер практической работы, тему, цель, дидактическое оснащение, выполните задания методических указаний, сформулируйте и запишите вывод.</w:t>
      </w:r>
    </w:p>
    <w:p w:rsidR="002B06A4" w:rsidRPr="002B06A4" w:rsidRDefault="002B06A4" w:rsidP="002B06A4">
      <w:pPr>
        <w:pStyle w:val="afe"/>
        <w:ind w:firstLine="709"/>
        <w:jc w:val="both"/>
        <w:rPr>
          <w:rFonts w:ascii="Times New Roman" w:eastAsia="Times New Roman" w:hAnsi="Times New Roman"/>
          <w:bCs/>
          <w:sz w:val="24"/>
          <w:szCs w:val="24"/>
          <w:lang w:eastAsia="ru-RU"/>
        </w:rPr>
      </w:pPr>
    </w:p>
    <w:p w:rsidR="002B06A4" w:rsidRPr="002B06A4" w:rsidRDefault="002B06A4" w:rsidP="002B06A4">
      <w:pPr>
        <w:pStyle w:val="afe"/>
        <w:ind w:firstLine="709"/>
        <w:jc w:val="both"/>
        <w:rPr>
          <w:rFonts w:ascii="Times New Roman" w:eastAsia="Times New Roman" w:hAnsi="Times New Roman"/>
          <w:b/>
          <w:bCs/>
          <w:sz w:val="24"/>
          <w:szCs w:val="24"/>
          <w:lang w:eastAsia="ru-RU"/>
        </w:rPr>
      </w:pPr>
      <w:r w:rsidRPr="002B06A4">
        <w:rPr>
          <w:rFonts w:ascii="Times New Roman" w:eastAsia="Times New Roman" w:hAnsi="Times New Roman"/>
          <w:b/>
          <w:bCs/>
          <w:sz w:val="24"/>
          <w:szCs w:val="24"/>
          <w:lang w:eastAsia="ru-RU"/>
        </w:rPr>
        <w:t>Контрольные вопросы</w:t>
      </w:r>
    </w:p>
    <w:p w:rsidR="00C26F7D" w:rsidRPr="00C26F7D" w:rsidRDefault="002B06A4" w:rsidP="002B06A4">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sidR="00C26F7D" w:rsidRPr="00C26F7D">
        <w:rPr>
          <w:rFonts w:ascii="Times New Roman" w:eastAsia="Times New Roman" w:hAnsi="Times New Roman"/>
          <w:bCs/>
          <w:sz w:val="24"/>
          <w:szCs w:val="24"/>
          <w:lang w:eastAsia="ru-RU"/>
        </w:rPr>
        <w:t>Дайте определение абсолютной и относительной численности. В чем ключевое различие между ними?</w:t>
      </w:r>
    </w:p>
    <w:p w:rsidR="00C26F7D" w:rsidRPr="00C26F7D" w:rsidRDefault="002B06A4"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00C26F7D" w:rsidRPr="00C26F7D">
        <w:rPr>
          <w:rFonts w:ascii="Times New Roman" w:eastAsia="Times New Roman" w:hAnsi="Times New Roman"/>
          <w:bCs/>
          <w:sz w:val="24"/>
          <w:szCs w:val="24"/>
          <w:lang w:eastAsia="ru-RU"/>
        </w:rPr>
        <w:t>Опишите принцип метода маршрутного учета с двукратным прохождением. Почему важно проходить маршрут именно два раза?</w:t>
      </w:r>
    </w:p>
    <w:p w:rsidR="00C26F7D" w:rsidRPr="00C26F7D" w:rsidRDefault="002B06A4"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r w:rsidR="00C26F7D" w:rsidRPr="00C26F7D">
        <w:rPr>
          <w:rFonts w:ascii="Times New Roman" w:eastAsia="Times New Roman" w:hAnsi="Times New Roman"/>
          <w:bCs/>
          <w:sz w:val="24"/>
          <w:szCs w:val="24"/>
          <w:lang w:eastAsia="ru-RU"/>
        </w:rPr>
        <w:t>Какие факторы могут исказить результаты Зимнего маршрутного учета (ЗМУ)? (Например, погодные условия, поведение учетчика).</w:t>
      </w:r>
    </w:p>
    <w:p w:rsidR="00C26F7D" w:rsidRPr="00C26F7D" w:rsidRDefault="002B06A4"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r w:rsidR="00C26F7D" w:rsidRPr="00C26F7D">
        <w:rPr>
          <w:rFonts w:ascii="Times New Roman" w:eastAsia="Times New Roman" w:hAnsi="Times New Roman"/>
          <w:bCs/>
          <w:sz w:val="24"/>
          <w:szCs w:val="24"/>
          <w:lang w:eastAsia="ru-RU"/>
        </w:rPr>
        <w:t>Почему для управления популяциями недостаточно использовать только относительные методы учета?</w:t>
      </w:r>
    </w:p>
    <w:p w:rsidR="00C26F7D" w:rsidRPr="00C26F7D" w:rsidRDefault="002B06A4"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r w:rsidR="00C26F7D" w:rsidRPr="00C26F7D">
        <w:rPr>
          <w:rFonts w:ascii="Times New Roman" w:eastAsia="Times New Roman" w:hAnsi="Times New Roman"/>
          <w:bCs/>
          <w:sz w:val="24"/>
          <w:szCs w:val="24"/>
          <w:lang w:eastAsia="ru-RU"/>
        </w:rPr>
        <w:t xml:space="preserve">Каковы преимущества использования </w:t>
      </w:r>
      <w:proofErr w:type="spellStart"/>
      <w:r w:rsidR="00C26F7D" w:rsidRPr="00C26F7D">
        <w:rPr>
          <w:rFonts w:ascii="Times New Roman" w:eastAsia="Times New Roman" w:hAnsi="Times New Roman"/>
          <w:bCs/>
          <w:sz w:val="24"/>
          <w:szCs w:val="24"/>
          <w:lang w:eastAsia="ru-RU"/>
        </w:rPr>
        <w:t>фотоловушек</w:t>
      </w:r>
      <w:proofErr w:type="spellEnd"/>
      <w:r w:rsidR="00C26F7D" w:rsidRPr="00C26F7D">
        <w:rPr>
          <w:rFonts w:ascii="Times New Roman" w:eastAsia="Times New Roman" w:hAnsi="Times New Roman"/>
          <w:bCs/>
          <w:sz w:val="24"/>
          <w:szCs w:val="24"/>
          <w:lang w:eastAsia="ru-RU"/>
        </w:rPr>
        <w:t xml:space="preserve"> по сравнению с традиционными визуальными методами?</w:t>
      </w:r>
    </w:p>
    <w:p w:rsidR="00C26F7D" w:rsidRPr="00C26F7D" w:rsidRDefault="002B06A4" w:rsidP="00C26F7D">
      <w:pPr>
        <w:pStyle w:val="afe"/>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r w:rsidR="00C26F7D" w:rsidRPr="00C26F7D">
        <w:rPr>
          <w:rFonts w:ascii="Times New Roman" w:eastAsia="Times New Roman" w:hAnsi="Times New Roman"/>
          <w:bCs/>
          <w:sz w:val="24"/>
          <w:szCs w:val="24"/>
          <w:lang w:eastAsia="ru-RU"/>
        </w:rPr>
        <w:t>Что такое "экстраполяция" в контексте учета животных? Приведите пример.</w:t>
      </w:r>
    </w:p>
    <w:p w:rsidR="00086576" w:rsidRPr="00C26F7D" w:rsidRDefault="00086576" w:rsidP="00C26F7D">
      <w:pPr>
        <w:pStyle w:val="afe"/>
        <w:ind w:firstLine="709"/>
        <w:jc w:val="both"/>
        <w:rPr>
          <w:rFonts w:ascii="Times New Roman" w:eastAsia="Times New Roman" w:hAnsi="Times New Roman"/>
          <w:bCs/>
          <w:sz w:val="24"/>
          <w:szCs w:val="24"/>
          <w:lang w:eastAsia="ru-RU"/>
        </w:rPr>
      </w:pPr>
    </w:p>
    <w:p w:rsidR="00086576" w:rsidRPr="00C26F7D" w:rsidRDefault="00086576" w:rsidP="00C26F7D">
      <w:pPr>
        <w:pStyle w:val="afe"/>
        <w:ind w:firstLine="709"/>
        <w:jc w:val="both"/>
        <w:rPr>
          <w:rFonts w:ascii="Times New Roman" w:eastAsia="Times New Roman" w:hAnsi="Times New Roman"/>
          <w:bCs/>
          <w:sz w:val="24"/>
          <w:szCs w:val="24"/>
          <w:lang w:eastAsia="ru-RU"/>
        </w:rPr>
      </w:pPr>
    </w:p>
    <w:p w:rsidR="00086576" w:rsidRPr="00C26F7D" w:rsidRDefault="00086576" w:rsidP="00C26F7D">
      <w:pPr>
        <w:pStyle w:val="afe"/>
        <w:ind w:firstLine="709"/>
        <w:jc w:val="both"/>
        <w:rPr>
          <w:rFonts w:ascii="Times New Roman" w:eastAsia="Times New Roman" w:hAnsi="Times New Roman"/>
          <w:bCs/>
          <w:sz w:val="24"/>
          <w:szCs w:val="24"/>
          <w:lang w:eastAsia="ru-RU"/>
        </w:rPr>
      </w:pPr>
    </w:p>
    <w:p w:rsidR="00D313B8" w:rsidRPr="00330717" w:rsidRDefault="00D313B8" w:rsidP="00330717">
      <w:pPr>
        <w:shd w:val="clear" w:color="auto" w:fill="FFFFFF"/>
        <w:ind w:firstLine="851"/>
        <w:jc w:val="both"/>
        <w:outlineLvl w:val="0"/>
        <w:rPr>
          <w:b/>
          <w:shd w:val="clear" w:color="auto" w:fill="FFFFFF"/>
        </w:rPr>
      </w:pPr>
      <w:r w:rsidRPr="00330717">
        <w:rPr>
          <w:b/>
          <w:shd w:val="clear" w:color="auto" w:fill="FFFFFF"/>
        </w:rPr>
        <w:t>4. Правила выполнения практических работ:</w:t>
      </w:r>
    </w:p>
    <w:p w:rsidR="00D313B8" w:rsidRPr="00330717" w:rsidRDefault="00D313B8" w:rsidP="00330717">
      <w:pPr>
        <w:ind w:firstLine="851"/>
        <w:jc w:val="both"/>
      </w:pPr>
      <w:r w:rsidRPr="00330717">
        <w:lastRenderedPageBreak/>
        <w:t>Прежде чем приступить к выполнению задания, прочтите рекомендации к выполнению в данном методическом пособии. Ознакомьтесь с перечнем рекомендуемой литературы, повторите теоретический материал, относящийся к теме работы.</w:t>
      </w:r>
    </w:p>
    <w:p w:rsidR="00D313B8" w:rsidRPr="00330717" w:rsidRDefault="00D313B8" w:rsidP="00330717">
      <w:pPr>
        <w:shd w:val="clear" w:color="auto" w:fill="FFFFFF"/>
        <w:ind w:firstLine="851"/>
        <w:jc w:val="both"/>
        <w:outlineLvl w:val="0"/>
      </w:pPr>
      <w:r w:rsidRPr="00330717">
        <w:t>Закончив выполнение практической работы, Вы должны сдать результат преподавателю. Если возникнут затруднения в процессе работы, обратитесь к преподавателю.</w:t>
      </w:r>
    </w:p>
    <w:p w:rsidR="00D313B8" w:rsidRPr="00330717" w:rsidRDefault="00D313B8" w:rsidP="00330717">
      <w:pPr>
        <w:shd w:val="clear" w:color="auto" w:fill="FFFFFF"/>
        <w:ind w:firstLine="851"/>
        <w:jc w:val="both"/>
        <w:outlineLvl w:val="0"/>
      </w:pPr>
      <w:r w:rsidRPr="00330717">
        <w:t>1. Обучающийся должен выполнить практическую работу в соответствии с полученным заданием.</w:t>
      </w:r>
    </w:p>
    <w:p w:rsidR="00D313B8" w:rsidRPr="00330717" w:rsidRDefault="00D313B8" w:rsidP="00330717">
      <w:pPr>
        <w:shd w:val="clear" w:color="auto" w:fill="FFFFFF"/>
        <w:ind w:firstLine="851"/>
        <w:jc w:val="both"/>
        <w:outlineLvl w:val="0"/>
      </w:pPr>
      <w:r w:rsidRPr="00330717">
        <w:t>2. Каждый обучающийся после выполнения работы должен представить отчет о проделанной работе с анализом полученных результатов и выводом по работе.</w:t>
      </w:r>
    </w:p>
    <w:p w:rsidR="00D313B8" w:rsidRPr="00330717" w:rsidRDefault="00D313B8" w:rsidP="00330717">
      <w:pPr>
        <w:shd w:val="clear" w:color="auto" w:fill="FFFFFF"/>
        <w:ind w:firstLine="851"/>
        <w:jc w:val="both"/>
        <w:outlineLvl w:val="0"/>
      </w:pPr>
      <w:r w:rsidRPr="00330717">
        <w:t>3. Отчет о проделанной  работе следует выполнять в тетрадях для практических работ.</w:t>
      </w:r>
    </w:p>
    <w:p w:rsidR="00D313B8" w:rsidRPr="00330717" w:rsidRDefault="00D313B8" w:rsidP="00330717">
      <w:pPr>
        <w:shd w:val="clear" w:color="auto" w:fill="FFFFFF"/>
        <w:ind w:firstLine="851"/>
        <w:jc w:val="both"/>
        <w:outlineLvl w:val="0"/>
      </w:pPr>
      <w:r w:rsidRPr="00330717">
        <w:t xml:space="preserve">4. Содержание отчета указано в описании </w:t>
      </w:r>
      <w:r w:rsidR="00A40E77">
        <w:t>практическое</w:t>
      </w:r>
      <w:r w:rsidRPr="00330717">
        <w:t xml:space="preserve"> работы.</w:t>
      </w:r>
    </w:p>
    <w:p w:rsidR="00D313B8" w:rsidRPr="00330717" w:rsidRDefault="00A40E77" w:rsidP="00330717">
      <w:pPr>
        <w:shd w:val="clear" w:color="auto" w:fill="FFFFFF"/>
        <w:ind w:firstLine="851"/>
        <w:jc w:val="both"/>
        <w:outlineLvl w:val="0"/>
      </w:pPr>
      <w:r>
        <w:t>5</w:t>
      </w:r>
      <w:r w:rsidR="00D313B8" w:rsidRPr="00330717">
        <w:t>. Если обучающийся не выполнил практическую работу или часть работы, то он может выполнить работу или оставшуюся часть во внеурочное время, согласованное с преподавателем.</w:t>
      </w:r>
    </w:p>
    <w:p w:rsidR="00D313B8" w:rsidRPr="00330717" w:rsidRDefault="00A40E77" w:rsidP="00330717">
      <w:pPr>
        <w:shd w:val="clear" w:color="auto" w:fill="FFFFFF"/>
        <w:ind w:firstLine="851"/>
        <w:jc w:val="both"/>
        <w:outlineLvl w:val="0"/>
      </w:pPr>
      <w:r>
        <w:t>6</w:t>
      </w:r>
      <w:r w:rsidR="00D313B8" w:rsidRPr="00330717">
        <w:t>. Оценку по практической работе студент получает, с учетом срока выполнения работы, если:</w:t>
      </w:r>
    </w:p>
    <w:p w:rsidR="00D313B8" w:rsidRPr="00330717" w:rsidRDefault="00D313B8" w:rsidP="00330717">
      <w:pPr>
        <w:shd w:val="clear" w:color="auto" w:fill="FFFFFF"/>
        <w:ind w:firstLine="851"/>
        <w:jc w:val="both"/>
        <w:outlineLvl w:val="0"/>
      </w:pPr>
      <w:r w:rsidRPr="00330717">
        <w:t>-</w:t>
      </w:r>
      <w:r w:rsidR="00553882">
        <w:t xml:space="preserve"> </w:t>
      </w:r>
      <w:r w:rsidRPr="00330717">
        <w:t>сделан анализ проделанной работы и вывод по результатам работы;</w:t>
      </w:r>
    </w:p>
    <w:p w:rsidR="00D313B8" w:rsidRPr="00330717" w:rsidRDefault="00D313B8" w:rsidP="00330717">
      <w:pPr>
        <w:shd w:val="clear" w:color="auto" w:fill="FFFFFF"/>
        <w:ind w:firstLine="851"/>
        <w:jc w:val="both"/>
        <w:outlineLvl w:val="0"/>
      </w:pPr>
      <w:r w:rsidRPr="00330717">
        <w:t>-</w:t>
      </w:r>
      <w:r w:rsidR="00553882">
        <w:t xml:space="preserve"> </w:t>
      </w:r>
      <w:r w:rsidRPr="00330717">
        <w:t>студент может пояснить выполнение любого этапа работы;</w:t>
      </w:r>
    </w:p>
    <w:p w:rsidR="00D313B8" w:rsidRPr="00330717" w:rsidRDefault="00D313B8" w:rsidP="00330717">
      <w:pPr>
        <w:shd w:val="clear" w:color="auto" w:fill="FFFFFF"/>
        <w:ind w:firstLine="851"/>
        <w:jc w:val="both"/>
        <w:outlineLvl w:val="0"/>
      </w:pPr>
      <w:r w:rsidRPr="00330717">
        <w:t>-</w:t>
      </w:r>
      <w:r w:rsidR="00553882">
        <w:t xml:space="preserve"> </w:t>
      </w:r>
      <w:r w:rsidRPr="00330717">
        <w:t>отчет выполнен в соответствии с требованиями к выполнению работы.</w:t>
      </w:r>
    </w:p>
    <w:p w:rsidR="00D313B8" w:rsidRPr="00330717" w:rsidRDefault="00D313B8" w:rsidP="00330717">
      <w:pPr>
        <w:ind w:firstLine="851"/>
        <w:jc w:val="both"/>
      </w:pPr>
    </w:p>
    <w:p w:rsidR="00D313B8" w:rsidRDefault="00D313B8" w:rsidP="00330717">
      <w:pPr>
        <w:shd w:val="clear" w:color="auto" w:fill="FFFFFF"/>
        <w:ind w:firstLine="851"/>
        <w:jc w:val="both"/>
        <w:outlineLvl w:val="0"/>
      </w:pPr>
    </w:p>
    <w:p w:rsidR="00E11B8D" w:rsidRDefault="00E11B8D" w:rsidP="00330717">
      <w:pPr>
        <w:shd w:val="clear" w:color="auto" w:fill="FFFFFF"/>
        <w:ind w:firstLine="851"/>
        <w:jc w:val="both"/>
        <w:outlineLvl w:val="0"/>
      </w:pPr>
    </w:p>
    <w:p w:rsidR="00E11B8D" w:rsidRPr="00330717" w:rsidRDefault="00E11B8D" w:rsidP="00330717">
      <w:pPr>
        <w:shd w:val="clear" w:color="auto" w:fill="FFFFFF"/>
        <w:ind w:firstLine="851"/>
        <w:jc w:val="both"/>
        <w:outlineLvl w:val="0"/>
      </w:pPr>
    </w:p>
    <w:p w:rsidR="00D313B8" w:rsidRPr="00330717" w:rsidRDefault="00D313B8" w:rsidP="00330717">
      <w:pPr>
        <w:ind w:firstLine="851"/>
        <w:jc w:val="both"/>
        <w:rPr>
          <w:b/>
        </w:rPr>
      </w:pPr>
      <w:r w:rsidRPr="00330717">
        <w:rPr>
          <w:b/>
        </w:rPr>
        <w:t>5. Критерии оценивания практических работ:</w:t>
      </w:r>
    </w:p>
    <w:p w:rsidR="00D313B8" w:rsidRPr="00330717" w:rsidRDefault="00D313B8" w:rsidP="00330717">
      <w:pPr>
        <w:ind w:firstLine="851"/>
        <w:jc w:val="both"/>
        <w:rPr>
          <w:b/>
        </w:rPr>
      </w:pPr>
    </w:p>
    <w:p w:rsidR="00D313B8" w:rsidRPr="00330717" w:rsidRDefault="00553882" w:rsidP="00553882">
      <w:pPr>
        <w:ind w:left="851"/>
        <w:contextualSpacing/>
        <w:jc w:val="both"/>
      </w:pPr>
      <w:r>
        <w:t xml:space="preserve">1. </w:t>
      </w:r>
      <w:r w:rsidR="00D313B8" w:rsidRPr="00330717">
        <w:t>Вы правильно выполнили задание. Работа выполнена аккуратно – 5 (отлично).</w:t>
      </w:r>
    </w:p>
    <w:p w:rsidR="00D313B8" w:rsidRPr="00330717" w:rsidRDefault="00553882" w:rsidP="00A40E77">
      <w:pPr>
        <w:ind w:left="851"/>
        <w:contextualSpacing/>
        <w:jc w:val="both"/>
      </w:pPr>
      <w:r>
        <w:t xml:space="preserve">2. </w:t>
      </w:r>
      <w:r w:rsidR="00D313B8" w:rsidRPr="00330717">
        <w:t>Вы не смогли выполнить 2-3 элемента. Работа выполнена аккуратно- 4 (хорошо).</w:t>
      </w:r>
    </w:p>
    <w:p w:rsidR="00D313B8" w:rsidRPr="00330717" w:rsidRDefault="00553882" w:rsidP="00A40E77">
      <w:pPr>
        <w:ind w:left="851"/>
        <w:contextualSpacing/>
        <w:jc w:val="both"/>
      </w:pPr>
      <w:r>
        <w:t xml:space="preserve">3. </w:t>
      </w:r>
      <w:r w:rsidR="00D313B8" w:rsidRPr="00330717">
        <w:t>Работа выполнена неаккуратно, технологически неправильно – 3  (удовлетворительно).</w:t>
      </w:r>
    </w:p>
    <w:p w:rsidR="00D313B8" w:rsidRPr="00330717" w:rsidRDefault="00D313B8" w:rsidP="00330717">
      <w:pPr>
        <w:ind w:firstLine="851"/>
        <w:jc w:val="both"/>
        <w:rPr>
          <w:b/>
        </w:rPr>
      </w:pPr>
    </w:p>
    <w:p w:rsidR="00D313B8" w:rsidRPr="00330717" w:rsidRDefault="00D313B8" w:rsidP="00330717">
      <w:pPr>
        <w:pStyle w:val="afe"/>
        <w:ind w:firstLine="851"/>
        <w:jc w:val="both"/>
        <w:rPr>
          <w:rFonts w:ascii="Times New Roman" w:hAnsi="Times New Roman"/>
          <w:sz w:val="24"/>
          <w:szCs w:val="24"/>
        </w:rPr>
      </w:pPr>
    </w:p>
    <w:p w:rsidR="0010250A" w:rsidRDefault="0010250A" w:rsidP="00330717">
      <w:pPr>
        <w:ind w:firstLine="851"/>
        <w:rPr>
          <w:b/>
        </w:rPr>
      </w:pPr>
    </w:p>
    <w:p w:rsidR="00D313B8" w:rsidRPr="00330717" w:rsidRDefault="00D313B8" w:rsidP="00330717">
      <w:pPr>
        <w:ind w:firstLine="851"/>
        <w:rPr>
          <w:b/>
        </w:rPr>
      </w:pPr>
      <w:r w:rsidRPr="00054A4D">
        <w:rPr>
          <w:b/>
        </w:rPr>
        <w:t>6. Литература для выполнения практических работ:</w:t>
      </w:r>
    </w:p>
    <w:p w:rsidR="00841A8A" w:rsidRPr="00330717" w:rsidRDefault="00841A8A" w:rsidP="00330717">
      <w:pPr>
        <w:ind w:firstLine="851"/>
        <w:jc w:val="both"/>
        <w:rPr>
          <w:b/>
        </w:rPr>
      </w:pPr>
      <w:r w:rsidRPr="00330717">
        <w:rPr>
          <w:b/>
        </w:rPr>
        <w:t xml:space="preserve">Основные источники: </w:t>
      </w:r>
    </w:p>
    <w:p w:rsidR="00054A4D" w:rsidRDefault="00054A4D" w:rsidP="00054A4D">
      <w:pPr>
        <w:ind w:firstLine="851"/>
        <w:jc w:val="both"/>
      </w:pPr>
      <w:r>
        <w:t xml:space="preserve">1. Лесная таксация и лесоустройство/В. В. Загреев, Н. Н. Гусев, А. Г. </w:t>
      </w:r>
      <w:proofErr w:type="spellStart"/>
      <w:r>
        <w:t>Мошкалев</w:t>
      </w:r>
      <w:proofErr w:type="spellEnd"/>
      <w:r>
        <w:t xml:space="preserve">, Ш. А. </w:t>
      </w:r>
      <w:proofErr w:type="spellStart"/>
      <w:r>
        <w:t>Селимов</w:t>
      </w:r>
      <w:proofErr w:type="spellEnd"/>
      <w:r>
        <w:t>: Учебник для лесных техникумов.— М.: Экология, 2025.— 384 с.</w:t>
      </w:r>
    </w:p>
    <w:p w:rsidR="00054A4D" w:rsidRDefault="00054A4D" w:rsidP="00054A4D">
      <w:pPr>
        <w:ind w:firstLine="851"/>
        <w:jc w:val="both"/>
      </w:pPr>
      <w:r>
        <w:t xml:space="preserve">2. Лесоводство: Учебное пособие / </w:t>
      </w:r>
      <w:proofErr w:type="spellStart"/>
      <w:r>
        <w:t>Лабоха</w:t>
      </w:r>
      <w:proofErr w:type="spellEnd"/>
      <w:r>
        <w:t xml:space="preserve"> К.В., </w:t>
      </w:r>
      <w:proofErr w:type="spellStart"/>
      <w:r>
        <w:t>Шиман</w:t>
      </w:r>
      <w:proofErr w:type="spellEnd"/>
      <w:r>
        <w:t xml:space="preserve"> Д.В. - </w:t>
      </w:r>
      <w:proofErr w:type="spellStart"/>
      <w:r>
        <w:t>Мн</w:t>
      </w:r>
      <w:proofErr w:type="spellEnd"/>
      <w:r>
        <w:t>.</w:t>
      </w:r>
      <w:proofErr w:type="gramStart"/>
      <w:r>
        <w:t>:Р</w:t>
      </w:r>
      <w:proofErr w:type="gramEnd"/>
      <w:r>
        <w:t>ИПО, 2025. - 411 с. (Электронный ресурс Znanium.com).</w:t>
      </w:r>
    </w:p>
    <w:p w:rsidR="00841A8A" w:rsidRDefault="00054A4D" w:rsidP="00054A4D">
      <w:pPr>
        <w:ind w:firstLine="851"/>
        <w:jc w:val="both"/>
      </w:pPr>
      <w:r>
        <w:t xml:space="preserve">3. </w:t>
      </w:r>
      <w:proofErr w:type="spellStart"/>
      <w:r>
        <w:t>Лесоэксплуатация</w:t>
      </w:r>
      <w:proofErr w:type="spellEnd"/>
      <w:r>
        <w:t xml:space="preserve"> с основами товароведения / Колодий П.В., Сигай Е.П., Колодий Т.А. - </w:t>
      </w:r>
      <w:proofErr w:type="spellStart"/>
      <w:r>
        <w:t>Мн</w:t>
      </w:r>
      <w:proofErr w:type="spellEnd"/>
      <w:r>
        <w:t>.</w:t>
      </w:r>
      <w:proofErr w:type="gramStart"/>
      <w:r>
        <w:t>:Р</w:t>
      </w:r>
      <w:proofErr w:type="gramEnd"/>
      <w:r>
        <w:t>ИПО, 2024. - 276 с. (Электронный ресурс Znanium.com).</w:t>
      </w:r>
    </w:p>
    <w:p w:rsidR="00054A4D" w:rsidRPr="00330717" w:rsidRDefault="00054A4D" w:rsidP="00054A4D">
      <w:pPr>
        <w:ind w:firstLine="851"/>
        <w:jc w:val="both"/>
      </w:pPr>
    </w:p>
    <w:p w:rsidR="00841A8A" w:rsidRPr="00330717" w:rsidRDefault="00841A8A" w:rsidP="00330717">
      <w:pPr>
        <w:ind w:firstLine="851"/>
        <w:jc w:val="both"/>
        <w:rPr>
          <w:b/>
        </w:rPr>
      </w:pPr>
      <w:r w:rsidRPr="00330717">
        <w:rPr>
          <w:b/>
        </w:rPr>
        <w:t>Дополнительные источники:</w:t>
      </w:r>
    </w:p>
    <w:p w:rsidR="00841A8A" w:rsidRPr="00330717" w:rsidRDefault="00841A8A" w:rsidP="00330717">
      <w:pPr>
        <w:ind w:firstLine="851"/>
        <w:jc w:val="both"/>
      </w:pPr>
      <w:r w:rsidRPr="00330717">
        <w:t>1. Лесной кодекс Российской Федерации (в последней редакции на момент использования программы модуля)</w:t>
      </w:r>
    </w:p>
    <w:p w:rsidR="00841A8A" w:rsidRPr="00330717" w:rsidRDefault="00841A8A" w:rsidP="00330717">
      <w:pPr>
        <w:ind w:firstLine="851"/>
        <w:jc w:val="both"/>
      </w:pPr>
      <w:r w:rsidRPr="00330717">
        <w:t>2. Постановление Правительства Российской Федерации от 10 июня 2007 г. «О правилах проведения лесоустройства».</w:t>
      </w:r>
    </w:p>
    <w:p w:rsidR="00841A8A" w:rsidRPr="00330717" w:rsidRDefault="00841A8A" w:rsidP="00330717">
      <w:pPr>
        <w:ind w:firstLine="851"/>
        <w:jc w:val="both"/>
      </w:pPr>
      <w:r w:rsidRPr="00330717">
        <w:t>3. Приказ Министерства природных ресурсов Российской Федерации от 6 февраля 2008 г. № 31 «Лесоустроительная инструкция»</w:t>
      </w:r>
    </w:p>
    <w:p w:rsidR="00920D3B" w:rsidRPr="00330717" w:rsidRDefault="00841A8A" w:rsidP="00330717">
      <w:pPr>
        <w:ind w:firstLine="851"/>
        <w:jc w:val="both"/>
      </w:pPr>
      <w:r w:rsidRPr="00330717">
        <w:t xml:space="preserve">4. Сортиментные и товарные таблицы (региональные). </w:t>
      </w:r>
    </w:p>
    <w:sectPr w:rsidR="00920D3B" w:rsidRPr="00330717" w:rsidSect="00330717">
      <w:footerReference w:type="default" r:id="rId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15E" w:rsidRDefault="007E615E" w:rsidP="00732224">
      <w:r>
        <w:separator/>
      </w:r>
    </w:p>
  </w:endnote>
  <w:endnote w:type="continuationSeparator" w:id="0">
    <w:p w:rsidR="007E615E" w:rsidRDefault="007E615E" w:rsidP="0073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SOCPEUR">
    <w:altName w:val="Arial"/>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783" w:rsidRDefault="00894783">
    <w:pPr>
      <w:pStyle w:val="a6"/>
      <w:jc w:val="right"/>
    </w:pPr>
    <w:r>
      <w:fldChar w:fldCharType="begin"/>
    </w:r>
    <w:r>
      <w:instrText xml:space="preserve"> PAGE   \* MERGEFORMAT </w:instrText>
    </w:r>
    <w:r>
      <w:fldChar w:fldCharType="separate"/>
    </w:r>
    <w:r w:rsidR="00340A86">
      <w:rPr>
        <w:noProof/>
      </w:rPr>
      <w:t>1</w:t>
    </w:r>
    <w:r>
      <w:fldChar w:fldCharType="end"/>
    </w:r>
  </w:p>
  <w:p w:rsidR="00894783" w:rsidRDefault="00894783">
    <w:pPr>
      <w:pStyle w:val="a6"/>
    </w:pPr>
  </w:p>
  <w:p w:rsidR="00894783" w:rsidRDefault="008947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15E" w:rsidRDefault="007E615E" w:rsidP="00732224">
      <w:r>
        <w:separator/>
      </w:r>
    </w:p>
  </w:footnote>
  <w:footnote w:type="continuationSeparator" w:id="0">
    <w:p w:rsidR="007E615E" w:rsidRDefault="007E615E" w:rsidP="00732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11.2pt;height:11.2pt" o:bullet="t">
        <v:imagedata r:id="rId1" o:title="msoBAD8"/>
      </v:shape>
    </w:pict>
  </w:numPicBullet>
  <w:numPicBullet w:numPicBulletId="3">
    <w:pict>
      <v:shape id="_x0000_i1029" type="#_x0000_t75" style="width:11.2pt;height:11.2pt" o:bullet="t">
        <v:imagedata r:id="rId2" o:title="BD14565_"/>
      </v:shape>
    </w:pict>
  </w:numPicBullet>
  <w:abstractNum w:abstractNumId="0">
    <w:nsid w:val="07F97E75"/>
    <w:multiLevelType w:val="multilevel"/>
    <w:tmpl w:val="6238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704FD2"/>
    <w:multiLevelType w:val="multilevel"/>
    <w:tmpl w:val="FBF23E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4619AF"/>
    <w:multiLevelType w:val="multilevel"/>
    <w:tmpl w:val="2B023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26DC8"/>
    <w:multiLevelType w:val="multilevel"/>
    <w:tmpl w:val="C08A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1F48DC"/>
    <w:multiLevelType w:val="multilevel"/>
    <w:tmpl w:val="E53A9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C0F6C"/>
    <w:multiLevelType w:val="multilevel"/>
    <w:tmpl w:val="967EE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ED606D"/>
    <w:multiLevelType w:val="multilevel"/>
    <w:tmpl w:val="DDF6C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57426C"/>
    <w:multiLevelType w:val="multilevel"/>
    <w:tmpl w:val="E26AA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84601E"/>
    <w:multiLevelType w:val="multilevel"/>
    <w:tmpl w:val="556EE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0234E3"/>
    <w:multiLevelType w:val="multilevel"/>
    <w:tmpl w:val="68FAE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B2216E"/>
    <w:multiLevelType w:val="multilevel"/>
    <w:tmpl w:val="7354E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CA47A5"/>
    <w:multiLevelType w:val="multilevel"/>
    <w:tmpl w:val="9672F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24108D"/>
    <w:multiLevelType w:val="multilevel"/>
    <w:tmpl w:val="6CBA9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10300C"/>
    <w:multiLevelType w:val="multilevel"/>
    <w:tmpl w:val="FDC8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8A2AC8"/>
    <w:multiLevelType w:val="multilevel"/>
    <w:tmpl w:val="C86EB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C1270B"/>
    <w:multiLevelType w:val="multilevel"/>
    <w:tmpl w:val="F6EC74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386DB7"/>
    <w:multiLevelType w:val="multilevel"/>
    <w:tmpl w:val="97CC11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9CA1296"/>
    <w:multiLevelType w:val="multilevel"/>
    <w:tmpl w:val="55B80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C33310"/>
    <w:multiLevelType w:val="multilevel"/>
    <w:tmpl w:val="34A60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8D478D"/>
    <w:multiLevelType w:val="multilevel"/>
    <w:tmpl w:val="3B7C8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561737"/>
    <w:multiLevelType w:val="multilevel"/>
    <w:tmpl w:val="AC689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9D2021"/>
    <w:multiLevelType w:val="multilevel"/>
    <w:tmpl w:val="7444E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FB2274"/>
    <w:multiLevelType w:val="multilevel"/>
    <w:tmpl w:val="07F2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83411F"/>
    <w:multiLevelType w:val="multilevel"/>
    <w:tmpl w:val="09844E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816E9D"/>
    <w:multiLevelType w:val="multilevel"/>
    <w:tmpl w:val="BABC3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BD505C8"/>
    <w:multiLevelType w:val="multilevel"/>
    <w:tmpl w:val="D14249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EC41479"/>
    <w:multiLevelType w:val="multilevel"/>
    <w:tmpl w:val="5AE0CA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1E2311E"/>
    <w:multiLevelType w:val="multilevel"/>
    <w:tmpl w:val="30DA6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8E7605"/>
    <w:multiLevelType w:val="multilevel"/>
    <w:tmpl w:val="CA162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AC63F2"/>
    <w:multiLevelType w:val="multilevel"/>
    <w:tmpl w:val="FF70F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49142B2"/>
    <w:multiLevelType w:val="multilevel"/>
    <w:tmpl w:val="AE00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F22B71"/>
    <w:multiLevelType w:val="multilevel"/>
    <w:tmpl w:val="B4047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66303CD"/>
    <w:multiLevelType w:val="multilevel"/>
    <w:tmpl w:val="2074882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3">
    <w:nsid w:val="79004C75"/>
    <w:multiLevelType w:val="multilevel"/>
    <w:tmpl w:val="F5E4EA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C03796"/>
    <w:multiLevelType w:val="multilevel"/>
    <w:tmpl w:val="5300A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28"/>
  </w:num>
  <w:num w:numId="3">
    <w:abstractNumId w:val="13"/>
  </w:num>
  <w:num w:numId="4">
    <w:abstractNumId w:val="25"/>
  </w:num>
  <w:num w:numId="5">
    <w:abstractNumId w:val="33"/>
  </w:num>
  <w:num w:numId="6">
    <w:abstractNumId w:val="9"/>
  </w:num>
  <w:num w:numId="7">
    <w:abstractNumId w:val="22"/>
  </w:num>
  <w:num w:numId="8">
    <w:abstractNumId w:val="2"/>
  </w:num>
  <w:num w:numId="9">
    <w:abstractNumId w:val="3"/>
  </w:num>
  <w:num w:numId="10">
    <w:abstractNumId w:val="14"/>
  </w:num>
  <w:num w:numId="11">
    <w:abstractNumId w:val="21"/>
  </w:num>
  <w:num w:numId="12">
    <w:abstractNumId w:val="0"/>
  </w:num>
  <w:num w:numId="13">
    <w:abstractNumId w:val="30"/>
  </w:num>
  <w:num w:numId="14">
    <w:abstractNumId w:val="20"/>
  </w:num>
  <w:num w:numId="15">
    <w:abstractNumId w:val="7"/>
  </w:num>
  <w:num w:numId="16">
    <w:abstractNumId w:val="24"/>
  </w:num>
  <w:num w:numId="17">
    <w:abstractNumId w:val="19"/>
  </w:num>
  <w:num w:numId="18">
    <w:abstractNumId w:val="26"/>
  </w:num>
  <w:num w:numId="19">
    <w:abstractNumId w:val="5"/>
  </w:num>
  <w:num w:numId="20">
    <w:abstractNumId w:val="18"/>
  </w:num>
  <w:num w:numId="21">
    <w:abstractNumId w:val="31"/>
  </w:num>
  <w:num w:numId="22">
    <w:abstractNumId w:val="27"/>
  </w:num>
  <w:num w:numId="23">
    <w:abstractNumId w:val="1"/>
  </w:num>
  <w:num w:numId="24">
    <w:abstractNumId w:val="1"/>
    <w:lvlOverride w:ilvl="1">
      <w:lvl w:ilvl="1">
        <w:numFmt w:val="bullet"/>
        <w:lvlText w:val="o"/>
        <w:lvlJc w:val="left"/>
        <w:pPr>
          <w:tabs>
            <w:tab w:val="num" w:pos="1440"/>
          </w:tabs>
          <w:ind w:left="1440" w:hanging="360"/>
        </w:pPr>
        <w:rPr>
          <w:rFonts w:ascii="Courier New" w:hAnsi="Courier New" w:hint="default"/>
          <w:sz w:val="20"/>
        </w:rPr>
      </w:lvl>
    </w:lvlOverride>
  </w:num>
  <w:num w:numId="25">
    <w:abstractNumId w:val="23"/>
  </w:num>
  <w:num w:numId="26">
    <w:abstractNumId w:val="12"/>
  </w:num>
  <w:num w:numId="27">
    <w:abstractNumId w:val="8"/>
  </w:num>
  <w:num w:numId="28">
    <w:abstractNumId w:val="10"/>
  </w:num>
  <w:num w:numId="29">
    <w:abstractNumId w:val="11"/>
  </w:num>
  <w:num w:numId="30">
    <w:abstractNumId w:val="34"/>
  </w:num>
  <w:num w:numId="31">
    <w:abstractNumId w:val="16"/>
  </w:num>
  <w:num w:numId="32">
    <w:abstractNumId w:val="29"/>
  </w:num>
  <w:num w:numId="33">
    <w:abstractNumId w:val="15"/>
  </w:num>
  <w:num w:numId="34">
    <w:abstractNumId w:val="4"/>
  </w:num>
  <w:num w:numId="35">
    <w:abstractNumId w:val="17"/>
  </w:num>
  <w:num w:numId="3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A45"/>
    <w:rsid w:val="00001F08"/>
    <w:rsid w:val="00002930"/>
    <w:rsid w:val="000031AD"/>
    <w:rsid w:val="000032DA"/>
    <w:rsid w:val="00003A47"/>
    <w:rsid w:val="0000607A"/>
    <w:rsid w:val="000108B7"/>
    <w:rsid w:val="00011DED"/>
    <w:rsid w:val="00012CDC"/>
    <w:rsid w:val="0001306B"/>
    <w:rsid w:val="00020217"/>
    <w:rsid w:val="00020328"/>
    <w:rsid w:val="00021533"/>
    <w:rsid w:val="0002173F"/>
    <w:rsid w:val="00022D5F"/>
    <w:rsid w:val="00024387"/>
    <w:rsid w:val="00024F5A"/>
    <w:rsid w:val="00026612"/>
    <w:rsid w:val="0002789A"/>
    <w:rsid w:val="00027A28"/>
    <w:rsid w:val="00030807"/>
    <w:rsid w:val="0003110D"/>
    <w:rsid w:val="0003358F"/>
    <w:rsid w:val="000355A9"/>
    <w:rsid w:val="000357BB"/>
    <w:rsid w:val="0003670B"/>
    <w:rsid w:val="00037BFE"/>
    <w:rsid w:val="00040485"/>
    <w:rsid w:val="000500BD"/>
    <w:rsid w:val="00050F8C"/>
    <w:rsid w:val="0005195A"/>
    <w:rsid w:val="00051DAF"/>
    <w:rsid w:val="00051F8E"/>
    <w:rsid w:val="000546F5"/>
    <w:rsid w:val="00054A4D"/>
    <w:rsid w:val="00055291"/>
    <w:rsid w:val="00057F79"/>
    <w:rsid w:val="00060799"/>
    <w:rsid w:val="00062BCC"/>
    <w:rsid w:val="00063387"/>
    <w:rsid w:val="000635BA"/>
    <w:rsid w:val="00063B8A"/>
    <w:rsid w:val="00064065"/>
    <w:rsid w:val="000704C9"/>
    <w:rsid w:val="00071654"/>
    <w:rsid w:val="000738EE"/>
    <w:rsid w:val="0007549A"/>
    <w:rsid w:val="00080728"/>
    <w:rsid w:val="000821F3"/>
    <w:rsid w:val="00082B90"/>
    <w:rsid w:val="000833C3"/>
    <w:rsid w:val="00086576"/>
    <w:rsid w:val="00087597"/>
    <w:rsid w:val="000877CE"/>
    <w:rsid w:val="00091B75"/>
    <w:rsid w:val="00093768"/>
    <w:rsid w:val="00093E14"/>
    <w:rsid w:val="0009404D"/>
    <w:rsid w:val="00096955"/>
    <w:rsid w:val="00096EBC"/>
    <w:rsid w:val="000A4738"/>
    <w:rsid w:val="000A75B6"/>
    <w:rsid w:val="000B0F68"/>
    <w:rsid w:val="000B27FF"/>
    <w:rsid w:val="000B3B1B"/>
    <w:rsid w:val="000B629B"/>
    <w:rsid w:val="000B68F3"/>
    <w:rsid w:val="000B6FCF"/>
    <w:rsid w:val="000C0D49"/>
    <w:rsid w:val="000C2967"/>
    <w:rsid w:val="000C3E2E"/>
    <w:rsid w:val="000D2B9D"/>
    <w:rsid w:val="000D405A"/>
    <w:rsid w:val="000D554E"/>
    <w:rsid w:val="000D738B"/>
    <w:rsid w:val="000D740C"/>
    <w:rsid w:val="000E0282"/>
    <w:rsid w:val="000E069C"/>
    <w:rsid w:val="000E1558"/>
    <w:rsid w:val="000E2A8F"/>
    <w:rsid w:val="000E3077"/>
    <w:rsid w:val="000E3A8C"/>
    <w:rsid w:val="000E41C5"/>
    <w:rsid w:val="000E561C"/>
    <w:rsid w:val="000F06A8"/>
    <w:rsid w:val="000F06DB"/>
    <w:rsid w:val="000F0E76"/>
    <w:rsid w:val="000F1630"/>
    <w:rsid w:val="000F2D5C"/>
    <w:rsid w:val="000F3BDA"/>
    <w:rsid w:val="000F4261"/>
    <w:rsid w:val="001009DC"/>
    <w:rsid w:val="00102123"/>
    <w:rsid w:val="0010250A"/>
    <w:rsid w:val="00107276"/>
    <w:rsid w:val="00110271"/>
    <w:rsid w:val="00110894"/>
    <w:rsid w:val="00110D4C"/>
    <w:rsid w:val="00113302"/>
    <w:rsid w:val="001133C0"/>
    <w:rsid w:val="00113B20"/>
    <w:rsid w:val="001148B5"/>
    <w:rsid w:val="001152B6"/>
    <w:rsid w:val="00121610"/>
    <w:rsid w:val="001229CD"/>
    <w:rsid w:val="00123BCB"/>
    <w:rsid w:val="00124480"/>
    <w:rsid w:val="0012565A"/>
    <w:rsid w:val="001267AE"/>
    <w:rsid w:val="001275E5"/>
    <w:rsid w:val="00130EC4"/>
    <w:rsid w:val="00136531"/>
    <w:rsid w:val="00140A80"/>
    <w:rsid w:val="001432BE"/>
    <w:rsid w:val="00146355"/>
    <w:rsid w:val="0015224C"/>
    <w:rsid w:val="00155382"/>
    <w:rsid w:val="0015557E"/>
    <w:rsid w:val="00160173"/>
    <w:rsid w:val="0016114E"/>
    <w:rsid w:val="00161396"/>
    <w:rsid w:val="0016215A"/>
    <w:rsid w:val="00162923"/>
    <w:rsid w:val="00163EDB"/>
    <w:rsid w:val="00165E5F"/>
    <w:rsid w:val="00166DBC"/>
    <w:rsid w:val="001700FA"/>
    <w:rsid w:val="00174562"/>
    <w:rsid w:val="00181C58"/>
    <w:rsid w:val="001822C0"/>
    <w:rsid w:val="00182DC5"/>
    <w:rsid w:val="001834A9"/>
    <w:rsid w:val="00183D87"/>
    <w:rsid w:val="00184B5B"/>
    <w:rsid w:val="00184DF8"/>
    <w:rsid w:val="00185424"/>
    <w:rsid w:val="0018585D"/>
    <w:rsid w:val="00185AFF"/>
    <w:rsid w:val="00185C25"/>
    <w:rsid w:val="0019209F"/>
    <w:rsid w:val="00193C9B"/>
    <w:rsid w:val="00194D42"/>
    <w:rsid w:val="001A0663"/>
    <w:rsid w:val="001A7575"/>
    <w:rsid w:val="001B000B"/>
    <w:rsid w:val="001B0343"/>
    <w:rsid w:val="001B3082"/>
    <w:rsid w:val="001B3948"/>
    <w:rsid w:val="001B4656"/>
    <w:rsid w:val="001B5E8B"/>
    <w:rsid w:val="001B698B"/>
    <w:rsid w:val="001C057B"/>
    <w:rsid w:val="001C08E6"/>
    <w:rsid w:val="001C178D"/>
    <w:rsid w:val="001C31FE"/>
    <w:rsid w:val="001C48F0"/>
    <w:rsid w:val="001C5A84"/>
    <w:rsid w:val="001D03A7"/>
    <w:rsid w:val="001D0CC1"/>
    <w:rsid w:val="001D0E25"/>
    <w:rsid w:val="001D0EEC"/>
    <w:rsid w:val="001D2697"/>
    <w:rsid w:val="001D3866"/>
    <w:rsid w:val="001D4741"/>
    <w:rsid w:val="001D51C7"/>
    <w:rsid w:val="001D544E"/>
    <w:rsid w:val="001E28BD"/>
    <w:rsid w:val="001E2BF8"/>
    <w:rsid w:val="001E4CB9"/>
    <w:rsid w:val="001E5696"/>
    <w:rsid w:val="001E6852"/>
    <w:rsid w:val="001E6DD6"/>
    <w:rsid w:val="001E7926"/>
    <w:rsid w:val="001F0D2C"/>
    <w:rsid w:val="001F11D3"/>
    <w:rsid w:val="001F11EC"/>
    <w:rsid w:val="001F27CF"/>
    <w:rsid w:val="001F2CBF"/>
    <w:rsid w:val="001F3722"/>
    <w:rsid w:val="001F3EC7"/>
    <w:rsid w:val="001F4169"/>
    <w:rsid w:val="001F4434"/>
    <w:rsid w:val="001F7B6E"/>
    <w:rsid w:val="00200A65"/>
    <w:rsid w:val="00201146"/>
    <w:rsid w:val="00203C45"/>
    <w:rsid w:val="002040BF"/>
    <w:rsid w:val="00204137"/>
    <w:rsid w:val="00204815"/>
    <w:rsid w:val="0021120D"/>
    <w:rsid w:val="0021502A"/>
    <w:rsid w:val="002156E6"/>
    <w:rsid w:val="00222EC0"/>
    <w:rsid w:val="0022566C"/>
    <w:rsid w:val="00226044"/>
    <w:rsid w:val="00226D78"/>
    <w:rsid w:val="0022710B"/>
    <w:rsid w:val="00227EC2"/>
    <w:rsid w:val="00237C25"/>
    <w:rsid w:val="00240281"/>
    <w:rsid w:val="00240E8A"/>
    <w:rsid w:val="00240F1B"/>
    <w:rsid w:val="002443ED"/>
    <w:rsid w:val="0024622B"/>
    <w:rsid w:val="002469B5"/>
    <w:rsid w:val="002512F8"/>
    <w:rsid w:val="002524E8"/>
    <w:rsid w:val="00252707"/>
    <w:rsid w:val="002541FA"/>
    <w:rsid w:val="0025465D"/>
    <w:rsid w:val="0025629E"/>
    <w:rsid w:val="00256EC7"/>
    <w:rsid w:val="00256F37"/>
    <w:rsid w:val="002573A3"/>
    <w:rsid w:val="00257FA5"/>
    <w:rsid w:val="00261800"/>
    <w:rsid w:val="00264CDA"/>
    <w:rsid w:val="00266716"/>
    <w:rsid w:val="002704B8"/>
    <w:rsid w:val="00270E68"/>
    <w:rsid w:val="002714E7"/>
    <w:rsid w:val="002725DD"/>
    <w:rsid w:val="00273A69"/>
    <w:rsid w:val="00273F03"/>
    <w:rsid w:val="0028149D"/>
    <w:rsid w:val="00282EFB"/>
    <w:rsid w:val="002831EA"/>
    <w:rsid w:val="00283233"/>
    <w:rsid w:val="00286A58"/>
    <w:rsid w:val="00287A8B"/>
    <w:rsid w:val="00291304"/>
    <w:rsid w:val="002928CD"/>
    <w:rsid w:val="0029346D"/>
    <w:rsid w:val="00293E9A"/>
    <w:rsid w:val="00294338"/>
    <w:rsid w:val="00295127"/>
    <w:rsid w:val="0029599F"/>
    <w:rsid w:val="00296250"/>
    <w:rsid w:val="0029644C"/>
    <w:rsid w:val="00296DE2"/>
    <w:rsid w:val="002A11FE"/>
    <w:rsid w:val="002A3EA5"/>
    <w:rsid w:val="002A4291"/>
    <w:rsid w:val="002A4A3A"/>
    <w:rsid w:val="002A5069"/>
    <w:rsid w:val="002A567E"/>
    <w:rsid w:val="002A6DD6"/>
    <w:rsid w:val="002A7E9A"/>
    <w:rsid w:val="002B06A4"/>
    <w:rsid w:val="002B1FED"/>
    <w:rsid w:val="002B4FF2"/>
    <w:rsid w:val="002B6219"/>
    <w:rsid w:val="002C3179"/>
    <w:rsid w:val="002C3216"/>
    <w:rsid w:val="002C3536"/>
    <w:rsid w:val="002C4E92"/>
    <w:rsid w:val="002C5001"/>
    <w:rsid w:val="002C60A8"/>
    <w:rsid w:val="002C6EC0"/>
    <w:rsid w:val="002D3C1F"/>
    <w:rsid w:val="002D3D8A"/>
    <w:rsid w:val="002D57B6"/>
    <w:rsid w:val="002E0245"/>
    <w:rsid w:val="002E0DB7"/>
    <w:rsid w:val="002E47B4"/>
    <w:rsid w:val="002E6E7B"/>
    <w:rsid w:val="002F0C36"/>
    <w:rsid w:val="002F11B1"/>
    <w:rsid w:val="002F2F96"/>
    <w:rsid w:val="002F4B1A"/>
    <w:rsid w:val="002F4B89"/>
    <w:rsid w:val="002F51CF"/>
    <w:rsid w:val="002F7CEA"/>
    <w:rsid w:val="0030031E"/>
    <w:rsid w:val="0030125C"/>
    <w:rsid w:val="00305546"/>
    <w:rsid w:val="003104B2"/>
    <w:rsid w:val="00310A55"/>
    <w:rsid w:val="00310C0D"/>
    <w:rsid w:val="00313965"/>
    <w:rsid w:val="00317561"/>
    <w:rsid w:val="003210A8"/>
    <w:rsid w:val="00321501"/>
    <w:rsid w:val="00323197"/>
    <w:rsid w:val="00323454"/>
    <w:rsid w:val="0032358F"/>
    <w:rsid w:val="003235E3"/>
    <w:rsid w:val="00324B62"/>
    <w:rsid w:val="00325397"/>
    <w:rsid w:val="003253D3"/>
    <w:rsid w:val="00330717"/>
    <w:rsid w:val="00331B5D"/>
    <w:rsid w:val="00332ADD"/>
    <w:rsid w:val="00334F57"/>
    <w:rsid w:val="0033560C"/>
    <w:rsid w:val="003379BA"/>
    <w:rsid w:val="00340A86"/>
    <w:rsid w:val="00345C08"/>
    <w:rsid w:val="003465FA"/>
    <w:rsid w:val="0034778B"/>
    <w:rsid w:val="003554FE"/>
    <w:rsid w:val="00356C9B"/>
    <w:rsid w:val="00361460"/>
    <w:rsid w:val="0036307B"/>
    <w:rsid w:val="00363272"/>
    <w:rsid w:val="003635DF"/>
    <w:rsid w:val="00363E00"/>
    <w:rsid w:val="00364772"/>
    <w:rsid w:val="00364E5E"/>
    <w:rsid w:val="003664D6"/>
    <w:rsid w:val="00366592"/>
    <w:rsid w:val="00370832"/>
    <w:rsid w:val="0037101D"/>
    <w:rsid w:val="00372662"/>
    <w:rsid w:val="00372916"/>
    <w:rsid w:val="003741DC"/>
    <w:rsid w:val="003764A3"/>
    <w:rsid w:val="003807FA"/>
    <w:rsid w:val="00382198"/>
    <w:rsid w:val="0038310E"/>
    <w:rsid w:val="003833B8"/>
    <w:rsid w:val="00383D65"/>
    <w:rsid w:val="00385720"/>
    <w:rsid w:val="00385B82"/>
    <w:rsid w:val="00385D62"/>
    <w:rsid w:val="00387BFA"/>
    <w:rsid w:val="00387C8F"/>
    <w:rsid w:val="003932AD"/>
    <w:rsid w:val="003A4A16"/>
    <w:rsid w:val="003A5BA3"/>
    <w:rsid w:val="003A6D32"/>
    <w:rsid w:val="003A743C"/>
    <w:rsid w:val="003A7AF3"/>
    <w:rsid w:val="003B4827"/>
    <w:rsid w:val="003B540F"/>
    <w:rsid w:val="003B567E"/>
    <w:rsid w:val="003B67B2"/>
    <w:rsid w:val="003B7325"/>
    <w:rsid w:val="003C26A4"/>
    <w:rsid w:val="003C3981"/>
    <w:rsid w:val="003C3C21"/>
    <w:rsid w:val="003C565F"/>
    <w:rsid w:val="003C702E"/>
    <w:rsid w:val="003C75B7"/>
    <w:rsid w:val="003C7750"/>
    <w:rsid w:val="003D2090"/>
    <w:rsid w:val="003D2254"/>
    <w:rsid w:val="003D3034"/>
    <w:rsid w:val="003D4281"/>
    <w:rsid w:val="003D52A3"/>
    <w:rsid w:val="003D58F0"/>
    <w:rsid w:val="003D5D32"/>
    <w:rsid w:val="003D6623"/>
    <w:rsid w:val="003E264B"/>
    <w:rsid w:val="003E5C9E"/>
    <w:rsid w:val="003E6E98"/>
    <w:rsid w:val="003F2DC7"/>
    <w:rsid w:val="003F3330"/>
    <w:rsid w:val="003F5012"/>
    <w:rsid w:val="004005D0"/>
    <w:rsid w:val="00400958"/>
    <w:rsid w:val="004025D7"/>
    <w:rsid w:val="004047BC"/>
    <w:rsid w:val="00404AB6"/>
    <w:rsid w:val="004060DE"/>
    <w:rsid w:val="00406890"/>
    <w:rsid w:val="004078E0"/>
    <w:rsid w:val="00411F75"/>
    <w:rsid w:val="004133EF"/>
    <w:rsid w:val="004141B2"/>
    <w:rsid w:val="004229D8"/>
    <w:rsid w:val="00422C14"/>
    <w:rsid w:val="00422CA1"/>
    <w:rsid w:val="004233FD"/>
    <w:rsid w:val="00425DE8"/>
    <w:rsid w:val="004268C6"/>
    <w:rsid w:val="00426981"/>
    <w:rsid w:val="00427176"/>
    <w:rsid w:val="0042719E"/>
    <w:rsid w:val="0042752B"/>
    <w:rsid w:val="0043089B"/>
    <w:rsid w:val="004356C2"/>
    <w:rsid w:val="0044033F"/>
    <w:rsid w:val="00444270"/>
    <w:rsid w:val="00444F77"/>
    <w:rsid w:val="00445486"/>
    <w:rsid w:val="0045176B"/>
    <w:rsid w:val="00452660"/>
    <w:rsid w:val="00453934"/>
    <w:rsid w:val="00454150"/>
    <w:rsid w:val="00455B8E"/>
    <w:rsid w:val="00460392"/>
    <w:rsid w:val="0046103B"/>
    <w:rsid w:val="00462886"/>
    <w:rsid w:val="00463CA1"/>
    <w:rsid w:val="00465623"/>
    <w:rsid w:val="00465FEF"/>
    <w:rsid w:val="00466C77"/>
    <w:rsid w:val="00470E88"/>
    <w:rsid w:val="00474D9F"/>
    <w:rsid w:val="0047724A"/>
    <w:rsid w:val="00477F06"/>
    <w:rsid w:val="00481510"/>
    <w:rsid w:val="0048626D"/>
    <w:rsid w:val="00487DEB"/>
    <w:rsid w:val="00492927"/>
    <w:rsid w:val="004964C9"/>
    <w:rsid w:val="00496A86"/>
    <w:rsid w:val="004A003D"/>
    <w:rsid w:val="004A119C"/>
    <w:rsid w:val="004A11DF"/>
    <w:rsid w:val="004A17D2"/>
    <w:rsid w:val="004A2323"/>
    <w:rsid w:val="004A5BFF"/>
    <w:rsid w:val="004A6F9E"/>
    <w:rsid w:val="004A782F"/>
    <w:rsid w:val="004A7A0E"/>
    <w:rsid w:val="004B294C"/>
    <w:rsid w:val="004B41C8"/>
    <w:rsid w:val="004B4480"/>
    <w:rsid w:val="004B4870"/>
    <w:rsid w:val="004B7E25"/>
    <w:rsid w:val="004C0294"/>
    <w:rsid w:val="004C2A49"/>
    <w:rsid w:val="004C7586"/>
    <w:rsid w:val="004D0D9B"/>
    <w:rsid w:val="004D2FB1"/>
    <w:rsid w:val="004D3B2A"/>
    <w:rsid w:val="004D4147"/>
    <w:rsid w:val="004D61E2"/>
    <w:rsid w:val="004D6C3A"/>
    <w:rsid w:val="004E3D2B"/>
    <w:rsid w:val="004E5E7E"/>
    <w:rsid w:val="004F0B85"/>
    <w:rsid w:val="004F366F"/>
    <w:rsid w:val="004F5808"/>
    <w:rsid w:val="004F675D"/>
    <w:rsid w:val="004F7135"/>
    <w:rsid w:val="00501D25"/>
    <w:rsid w:val="0050393B"/>
    <w:rsid w:val="00504675"/>
    <w:rsid w:val="00504B46"/>
    <w:rsid w:val="00506073"/>
    <w:rsid w:val="00514785"/>
    <w:rsid w:val="00514838"/>
    <w:rsid w:val="00514EBA"/>
    <w:rsid w:val="005159A4"/>
    <w:rsid w:val="00515C2D"/>
    <w:rsid w:val="00515C5B"/>
    <w:rsid w:val="00520B39"/>
    <w:rsid w:val="0052132E"/>
    <w:rsid w:val="00521F26"/>
    <w:rsid w:val="00522959"/>
    <w:rsid w:val="00523717"/>
    <w:rsid w:val="00524403"/>
    <w:rsid w:val="00527ADE"/>
    <w:rsid w:val="00527C73"/>
    <w:rsid w:val="00530C01"/>
    <w:rsid w:val="00531B02"/>
    <w:rsid w:val="00532DEF"/>
    <w:rsid w:val="00533342"/>
    <w:rsid w:val="00533AAA"/>
    <w:rsid w:val="00534B69"/>
    <w:rsid w:val="005353B7"/>
    <w:rsid w:val="00536E58"/>
    <w:rsid w:val="0054061A"/>
    <w:rsid w:val="005409DE"/>
    <w:rsid w:val="00545BF9"/>
    <w:rsid w:val="005469B3"/>
    <w:rsid w:val="00553731"/>
    <w:rsid w:val="00553882"/>
    <w:rsid w:val="00553FFB"/>
    <w:rsid w:val="00556C20"/>
    <w:rsid w:val="00561503"/>
    <w:rsid w:val="00561FB0"/>
    <w:rsid w:val="0056422F"/>
    <w:rsid w:val="00564333"/>
    <w:rsid w:val="0057048F"/>
    <w:rsid w:val="005709BD"/>
    <w:rsid w:val="0057688A"/>
    <w:rsid w:val="00582AD0"/>
    <w:rsid w:val="00583784"/>
    <w:rsid w:val="00585F02"/>
    <w:rsid w:val="00586839"/>
    <w:rsid w:val="00596E82"/>
    <w:rsid w:val="00596EE8"/>
    <w:rsid w:val="005A1BBA"/>
    <w:rsid w:val="005A20FB"/>
    <w:rsid w:val="005A30B0"/>
    <w:rsid w:val="005A5C34"/>
    <w:rsid w:val="005B4AE8"/>
    <w:rsid w:val="005B53D7"/>
    <w:rsid w:val="005B5EDA"/>
    <w:rsid w:val="005B6545"/>
    <w:rsid w:val="005C022D"/>
    <w:rsid w:val="005C1E58"/>
    <w:rsid w:val="005C5338"/>
    <w:rsid w:val="005C670E"/>
    <w:rsid w:val="005C7534"/>
    <w:rsid w:val="005D2067"/>
    <w:rsid w:val="005D2183"/>
    <w:rsid w:val="005D60CC"/>
    <w:rsid w:val="005E1092"/>
    <w:rsid w:val="005E5498"/>
    <w:rsid w:val="005E6FE8"/>
    <w:rsid w:val="005E728F"/>
    <w:rsid w:val="005F099F"/>
    <w:rsid w:val="005F0B3A"/>
    <w:rsid w:val="005F1453"/>
    <w:rsid w:val="005F5113"/>
    <w:rsid w:val="006046DB"/>
    <w:rsid w:val="00605991"/>
    <w:rsid w:val="0061296D"/>
    <w:rsid w:val="00615D3D"/>
    <w:rsid w:val="00615EB2"/>
    <w:rsid w:val="0061625A"/>
    <w:rsid w:val="006164D6"/>
    <w:rsid w:val="0062170B"/>
    <w:rsid w:val="00623BA5"/>
    <w:rsid w:val="006247D5"/>
    <w:rsid w:val="006279F8"/>
    <w:rsid w:val="006302BC"/>
    <w:rsid w:val="0063100C"/>
    <w:rsid w:val="0063264E"/>
    <w:rsid w:val="0063300B"/>
    <w:rsid w:val="00633280"/>
    <w:rsid w:val="006338A7"/>
    <w:rsid w:val="00634B48"/>
    <w:rsid w:val="006353E9"/>
    <w:rsid w:val="00637386"/>
    <w:rsid w:val="00637873"/>
    <w:rsid w:val="00642315"/>
    <w:rsid w:val="00642637"/>
    <w:rsid w:val="00642665"/>
    <w:rsid w:val="00642F0C"/>
    <w:rsid w:val="00644CAF"/>
    <w:rsid w:val="00646E86"/>
    <w:rsid w:val="00646F36"/>
    <w:rsid w:val="00651F5F"/>
    <w:rsid w:val="0065693E"/>
    <w:rsid w:val="00661E83"/>
    <w:rsid w:val="0066364E"/>
    <w:rsid w:val="00664331"/>
    <w:rsid w:val="006645C6"/>
    <w:rsid w:val="006673CF"/>
    <w:rsid w:val="00672E2D"/>
    <w:rsid w:val="00676971"/>
    <w:rsid w:val="006772FF"/>
    <w:rsid w:val="00683671"/>
    <w:rsid w:val="00686561"/>
    <w:rsid w:val="006910C4"/>
    <w:rsid w:val="006928F8"/>
    <w:rsid w:val="00693061"/>
    <w:rsid w:val="00694FB1"/>
    <w:rsid w:val="00695087"/>
    <w:rsid w:val="006966E6"/>
    <w:rsid w:val="00697A64"/>
    <w:rsid w:val="006A1823"/>
    <w:rsid w:val="006A248C"/>
    <w:rsid w:val="006B24E5"/>
    <w:rsid w:val="006B3325"/>
    <w:rsid w:val="006B3890"/>
    <w:rsid w:val="006B562B"/>
    <w:rsid w:val="006B6A71"/>
    <w:rsid w:val="006B77CE"/>
    <w:rsid w:val="006B79B2"/>
    <w:rsid w:val="006B7B36"/>
    <w:rsid w:val="006C0899"/>
    <w:rsid w:val="006C4D6D"/>
    <w:rsid w:val="006C502E"/>
    <w:rsid w:val="006C6680"/>
    <w:rsid w:val="006C695E"/>
    <w:rsid w:val="006C6E35"/>
    <w:rsid w:val="006D0C40"/>
    <w:rsid w:val="006D20B0"/>
    <w:rsid w:val="006D230F"/>
    <w:rsid w:val="006D2567"/>
    <w:rsid w:val="006D5EDB"/>
    <w:rsid w:val="006D6856"/>
    <w:rsid w:val="006D6CF0"/>
    <w:rsid w:val="006D781B"/>
    <w:rsid w:val="006E19DA"/>
    <w:rsid w:val="006E1A4C"/>
    <w:rsid w:val="006E21E6"/>
    <w:rsid w:val="006E30BD"/>
    <w:rsid w:val="006E3693"/>
    <w:rsid w:val="006E6082"/>
    <w:rsid w:val="006E66ED"/>
    <w:rsid w:val="006F0847"/>
    <w:rsid w:val="006F086B"/>
    <w:rsid w:val="006F403D"/>
    <w:rsid w:val="006F4047"/>
    <w:rsid w:val="006F4370"/>
    <w:rsid w:val="006F55F7"/>
    <w:rsid w:val="006F5B51"/>
    <w:rsid w:val="006F635A"/>
    <w:rsid w:val="006F66F7"/>
    <w:rsid w:val="006F780E"/>
    <w:rsid w:val="00702DAA"/>
    <w:rsid w:val="00705094"/>
    <w:rsid w:val="0070633B"/>
    <w:rsid w:val="0071173E"/>
    <w:rsid w:val="0071179B"/>
    <w:rsid w:val="00712133"/>
    <w:rsid w:val="007138A1"/>
    <w:rsid w:val="00714380"/>
    <w:rsid w:val="007147E0"/>
    <w:rsid w:val="00717C19"/>
    <w:rsid w:val="00721221"/>
    <w:rsid w:val="00727962"/>
    <w:rsid w:val="0073057E"/>
    <w:rsid w:val="00732224"/>
    <w:rsid w:val="00733424"/>
    <w:rsid w:val="00734C48"/>
    <w:rsid w:val="00740E1F"/>
    <w:rsid w:val="00740F3E"/>
    <w:rsid w:val="00743C57"/>
    <w:rsid w:val="00751038"/>
    <w:rsid w:val="00751566"/>
    <w:rsid w:val="00751D1E"/>
    <w:rsid w:val="00751F6A"/>
    <w:rsid w:val="0075354B"/>
    <w:rsid w:val="00753C75"/>
    <w:rsid w:val="007611CF"/>
    <w:rsid w:val="0076202E"/>
    <w:rsid w:val="0076332F"/>
    <w:rsid w:val="0076354B"/>
    <w:rsid w:val="00764C1E"/>
    <w:rsid w:val="007757BC"/>
    <w:rsid w:val="0078016D"/>
    <w:rsid w:val="007802A0"/>
    <w:rsid w:val="00780DFC"/>
    <w:rsid w:val="00781593"/>
    <w:rsid w:val="00783912"/>
    <w:rsid w:val="00792229"/>
    <w:rsid w:val="00792EC8"/>
    <w:rsid w:val="007932AC"/>
    <w:rsid w:val="00797468"/>
    <w:rsid w:val="007A1087"/>
    <w:rsid w:val="007A1603"/>
    <w:rsid w:val="007A2192"/>
    <w:rsid w:val="007A29AC"/>
    <w:rsid w:val="007A2A9E"/>
    <w:rsid w:val="007A3542"/>
    <w:rsid w:val="007A6D5B"/>
    <w:rsid w:val="007A7AF1"/>
    <w:rsid w:val="007B0CFC"/>
    <w:rsid w:val="007B0D11"/>
    <w:rsid w:val="007B2EC2"/>
    <w:rsid w:val="007B2FC8"/>
    <w:rsid w:val="007B6971"/>
    <w:rsid w:val="007C39C3"/>
    <w:rsid w:val="007C6456"/>
    <w:rsid w:val="007C7132"/>
    <w:rsid w:val="007C73F7"/>
    <w:rsid w:val="007C7C58"/>
    <w:rsid w:val="007D0B79"/>
    <w:rsid w:val="007D77FD"/>
    <w:rsid w:val="007E1688"/>
    <w:rsid w:val="007E2101"/>
    <w:rsid w:val="007E615E"/>
    <w:rsid w:val="007E695A"/>
    <w:rsid w:val="007E7C48"/>
    <w:rsid w:val="007F0243"/>
    <w:rsid w:val="007F0897"/>
    <w:rsid w:val="007F455C"/>
    <w:rsid w:val="007F68EA"/>
    <w:rsid w:val="007F7BAD"/>
    <w:rsid w:val="008056E4"/>
    <w:rsid w:val="0080730F"/>
    <w:rsid w:val="0081010A"/>
    <w:rsid w:val="0081252B"/>
    <w:rsid w:val="0081329D"/>
    <w:rsid w:val="00817515"/>
    <w:rsid w:val="00820568"/>
    <w:rsid w:val="00823B9F"/>
    <w:rsid w:val="00826234"/>
    <w:rsid w:val="00827D20"/>
    <w:rsid w:val="00833307"/>
    <w:rsid w:val="0083616B"/>
    <w:rsid w:val="00837363"/>
    <w:rsid w:val="00837602"/>
    <w:rsid w:val="00841A8A"/>
    <w:rsid w:val="00843063"/>
    <w:rsid w:val="0084448B"/>
    <w:rsid w:val="0084488A"/>
    <w:rsid w:val="0084596C"/>
    <w:rsid w:val="00845E5D"/>
    <w:rsid w:val="00846864"/>
    <w:rsid w:val="00850F6B"/>
    <w:rsid w:val="00851A22"/>
    <w:rsid w:val="00853E00"/>
    <w:rsid w:val="0085441C"/>
    <w:rsid w:val="00856DA5"/>
    <w:rsid w:val="008625B0"/>
    <w:rsid w:val="00864C2C"/>
    <w:rsid w:val="008675BB"/>
    <w:rsid w:val="00871D5D"/>
    <w:rsid w:val="008725C7"/>
    <w:rsid w:val="00873AAC"/>
    <w:rsid w:val="00873EF4"/>
    <w:rsid w:val="00874393"/>
    <w:rsid w:val="008751C7"/>
    <w:rsid w:val="00875A24"/>
    <w:rsid w:val="008763FF"/>
    <w:rsid w:val="00877996"/>
    <w:rsid w:val="0088035D"/>
    <w:rsid w:val="00881704"/>
    <w:rsid w:val="00883AAD"/>
    <w:rsid w:val="00884624"/>
    <w:rsid w:val="00886A26"/>
    <w:rsid w:val="008915D2"/>
    <w:rsid w:val="00893F02"/>
    <w:rsid w:val="00894783"/>
    <w:rsid w:val="00896B13"/>
    <w:rsid w:val="008A0BCC"/>
    <w:rsid w:val="008A0F29"/>
    <w:rsid w:val="008A39A8"/>
    <w:rsid w:val="008A4EC9"/>
    <w:rsid w:val="008A4EF3"/>
    <w:rsid w:val="008A7496"/>
    <w:rsid w:val="008B17F3"/>
    <w:rsid w:val="008B1FFA"/>
    <w:rsid w:val="008B318B"/>
    <w:rsid w:val="008B4B61"/>
    <w:rsid w:val="008B5944"/>
    <w:rsid w:val="008B68F2"/>
    <w:rsid w:val="008C0EDC"/>
    <w:rsid w:val="008C1C8A"/>
    <w:rsid w:val="008C1CC7"/>
    <w:rsid w:val="008C210B"/>
    <w:rsid w:val="008C35F5"/>
    <w:rsid w:val="008C3B71"/>
    <w:rsid w:val="008C63BE"/>
    <w:rsid w:val="008C6FAC"/>
    <w:rsid w:val="008C77CA"/>
    <w:rsid w:val="008D3810"/>
    <w:rsid w:val="008D3C82"/>
    <w:rsid w:val="008D4503"/>
    <w:rsid w:val="008D556F"/>
    <w:rsid w:val="008E4299"/>
    <w:rsid w:val="008E46CE"/>
    <w:rsid w:val="008E4D0B"/>
    <w:rsid w:val="008F2067"/>
    <w:rsid w:val="008F2A2C"/>
    <w:rsid w:val="008F3B95"/>
    <w:rsid w:val="008F6B40"/>
    <w:rsid w:val="008F707D"/>
    <w:rsid w:val="008F7B1B"/>
    <w:rsid w:val="00903536"/>
    <w:rsid w:val="0090480D"/>
    <w:rsid w:val="00906F5C"/>
    <w:rsid w:val="009073AA"/>
    <w:rsid w:val="00907D3D"/>
    <w:rsid w:val="00914447"/>
    <w:rsid w:val="0091724B"/>
    <w:rsid w:val="00920D3B"/>
    <w:rsid w:val="0092169D"/>
    <w:rsid w:val="00921856"/>
    <w:rsid w:val="00922187"/>
    <w:rsid w:val="0092334B"/>
    <w:rsid w:val="009278F4"/>
    <w:rsid w:val="009325A9"/>
    <w:rsid w:val="0093418B"/>
    <w:rsid w:val="009343B0"/>
    <w:rsid w:val="00934AAA"/>
    <w:rsid w:val="00935953"/>
    <w:rsid w:val="00940ABC"/>
    <w:rsid w:val="00942A66"/>
    <w:rsid w:val="00944335"/>
    <w:rsid w:val="00944512"/>
    <w:rsid w:val="00944784"/>
    <w:rsid w:val="009454EE"/>
    <w:rsid w:val="009476F0"/>
    <w:rsid w:val="00951635"/>
    <w:rsid w:val="00954232"/>
    <w:rsid w:val="00954798"/>
    <w:rsid w:val="00955902"/>
    <w:rsid w:val="00955A03"/>
    <w:rsid w:val="00957006"/>
    <w:rsid w:val="0096263E"/>
    <w:rsid w:val="00962805"/>
    <w:rsid w:val="009669EB"/>
    <w:rsid w:val="0097016D"/>
    <w:rsid w:val="009721FC"/>
    <w:rsid w:val="009725CD"/>
    <w:rsid w:val="00975701"/>
    <w:rsid w:val="0097586F"/>
    <w:rsid w:val="00975FAF"/>
    <w:rsid w:val="00980D49"/>
    <w:rsid w:val="00983D96"/>
    <w:rsid w:val="009853A6"/>
    <w:rsid w:val="00986BE8"/>
    <w:rsid w:val="009878EB"/>
    <w:rsid w:val="00993AB0"/>
    <w:rsid w:val="00993F76"/>
    <w:rsid w:val="0099672D"/>
    <w:rsid w:val="00997FB2"/>
    <w:rsid w:val="009A07B9"/>
    <w:rsid w:val="009A15B9"/>
    <w:rsid w:val="009A3AF0"/>
    <w:rsid w:val="009A3BE6"/>
    <w:rsid w:val="009A6927"/>
    <w:rsid w:val="009B0C9A"/>
    <w:rsid w:val="009B2798"/>
    <w:rsid w:val="009B4EAE"/>
    <w:rsid w:val="009B6051"/>
    <w:rsid w:val="009B6986"/>
    <w:rsid w:val="009B6EDB"/>
    <w:rsid w:val="009B7053"/>
    <w:rsid w:val="009C003B"/>
    <w:rsid w:val="009C36D6"/>
    <w:rsid w:val="009C5359"/>
    <w:rsid w:val="009C5650"/>
    <w:rsid w:val="009C5927"/>
    <w:rsid w:val="009C5EC4"/>
    <w:rsid w:val="009C6B1E"/>
    <w:rsid w:val="009D030B"/>
    <w:rsid w:val="009D0ADB"/>
    <w:rsid w:val="009D29B7"/>
    <w:rsid w:val="009D5F16"/>
    <w:rsid w:val="009D6861"/>
    <w:rsid w:val="009D699C"/>
    <w:rsid w:val="009E0F6F"/>
    <w:rsid w:val="009E13FE"/>
    <w:rsid w:val="009E48BC"/>
    <w:rsid w:val="009E4DAB"/>
    <w:rsid w:val="009E7E08"/>
    <w:rsid w:val="009F0B94"/>
    <w:rsid w:val="009F51F0"/>
    <w:rsid w:val="00A016FF"/>
    <w:rsid w:val="00A01F58"/>
    <w:rsid w:val="00A03AA3"/>
    <w:rsid w:val="00A03B57"/>
    <w:rsid w:val="00A04FC2"/>
    <w:rsid w:val="00A06992"/>
    <w:rsid w:val="00A12328"/>
    <w:rsid w:val="00A13417"/>
    <w:rsid w:val="00A1497E"/>
    <w:rsid w:val="00A1500B"/>
    <w:rsid w:val="00A16E6C"/>
    <w:rsid w:val="00A20C94"/>
    <w:rsid w:val="00A214A2"/>
    <w:rsid w:val="00A24D2C"/>
    <w:rsid w:val="00A30B5E"/>
    <w:rsid w:val="00A3369D"/>
    <w:rsid w:val="00A37703"/>
    <w:rsid w:val="00A40E77"/>
    <w:rsid w:val="00A4118E"/>
    <w:rsid w:val="00A41C24"/>
    <w:rsid w:val="00A46208"/>
    <w:rsid w:val="00A466CC"/>
    <w:rsid w:val="00A46815"/>
    <w:rsid w:val="00A471AB"/>
    <w:rsid w:val="00A51442"/>
    <w:rsid w:val="00A51AB9"/>
    <w:rsid w:val="00A56077"/>
    <w:rsid w:val="00A600FF"/>
    <w:rsid w:val="00A610F8"/>
    <w:rsid w:val="00A62B8C"/>
    <w:rsid w:val="00A638C2"/>
    <w:rsid w:val="00A649FE"/>
    <w:rsid w:val="00A66981"/>
    <w:rsid w:val="00A7041A"/>
    <w:rsid w:val="00A72EFB"/>
    <w:rsid w:val="00A730CA"/>
    <w:rsid w:val="00A742BF"/>
    <w:rsid w:val="00A744F7"/>
    <w:rsid w:val="00A75BBD"/>
    <w:rsid w:val="00A778A8"/>
    <w:rsid w:val="00A8045E"/>
    <w:rsid w:val="00A83742"/>
    <w:rsid w:val="00A84CAD"/>
    <w:rsid w:val="00A84D43"/>
    <w:rsid w:val="00A86031"/>
    <w:rsid w:val="00A86C64"/>
    <w:rsid w:val="00A871B2"/>
    <w:rsid w:val="00A87233"/>
    <w:rsid w:val="00A8725D"/>
    <w:rsid w:val="00A90786"/>
    <w:rsid w:val="00A92899"/>
    <w:rsid w:val="00AA0378"/>
    <w:rsid w:val="00AA3983"/>
    <w:rsid w:val="00AA63F5"/>
    <w:rsid w:val="00AA7E6A"/>
    <w:rsid w:val="00AB09F9"/>
    <w:rsid w:val="00AB1923"/>
    <w:rsid w:val="00AB20F0"/>
    <w:rsid w:val="00AB5B9F"/>
    <w:rsid w:val="00AC36BD"/>
    <w:rsid w:val="00AD19CF"/>
    <w:rsid w:val="00AD2D8C"/>
    <w:rsid w:val="00AD542B"/>
    <w:rsid w:val="00AD5B33"/>
    <w:rsid w:val="00AD7085"/>
    <w:rsid w:val="00AD731A"/>
    <w:rsid w:val="00AE03DA"/>
    <w:rsid w:val="00AE4293"/>
    <w:rsid w:val="00AE514D"/>
    <w:rsid w:val="00AE6568"/>
    <w:rsid w:val="00AF0198"/>
    <w:rsid w:val="00AF08A8"/>
    <w:rsid w:val="00AF2E8A"/>
    <w:rsid w:val="00AF371F"/>
    <w:rsid w:val="00AF399E"/>
    <w:rsid w:val="00AF3DF1"/>
    <w:rsid w:val="00AF591F"/>
    <w:rsid w:val="00AF61F9"/>
    <w:rsid w:val="00AF669E"/>
    <w:rsid w:val="00B0020D"/>
    <w:rsid w:val="00B05548"/>
    <w:rsid w:val="00B05EC1"/>
    <w:rsid w:val="00B10D8C"/>
    <w:rsid w:val="00B14F81"/>
    <w:rsid w:val="00B15BAE"/>
    <w:rsid w:val="00B16097"/>
    <w:rsid w:val="00B17CEC"/>
    <w:rsid w:val="00B2083D"/>
    <w:rsid w:val="00B21BDF"/>
    <w:rsid w:val="00B220C8"/>
    <w:rsid w:val="00B22241"/>
    <w:rsid w:val="00B2290B"/>
    <w:rsid w:val="00B239A2"/>
    <w:rsid w:val="00B23AFB"/>
    <w:rsid w:val="00B23C64"/>
    <w:rsid w:val="00B30AB0"/>
    <w:rsid w:val="00B31FA4"/>
    <w:rsid w:val="00B32AF2"/>
    <w:rsid w:val="00B34E1E"/>
    <w:rsid w:val="00B35A0C"/>
    <w:rsid w:val="00B37D55"/>
    <w:rsid w:val="00B409AF"/>
    <w:rsid w:val="00B4151A"/>
    <w:rsid w:val="00B42601"/>
    <w:rsid w:val="00B42ED5"/>
    <w:rsid w:val="00B43961"/>
    <w:rsid w:val="00B43AF7"/>
    <w:rsid w:val="00B50287"/>
    <w:rsid w:val="00B507F6"/>
    <w:rsid w:val="00B51796"/>
    <w:rsid w:val="00B560AC"/>
    <w:rsid w:val="00B56DB1"/>
    <w:rsid w:val="00B57C5D"/>
    <w:rsid w:val="00B6189C"/>
    <w:rsid w:val="00B63F72"/>
    <w:rsid w:val="00B6415D"/>
    <w:rsid w:val="00B672FD"/>
    <w:rsid w:val="00B70278"/>
    <w:rsid w:val="00B70F1D"/>
    <w:rsid w:val="00B74A95"/>
    <w:rsid w:val="00B81B11"/>
    <w:rsid w:val="00B82664"/>
    <w:rsid w:val="00B83B26"/>
    <w:rsid w:val="00B8486B"/>
    <w:rsid w:val="00B861BF"/>
    <w:rsid w:val="00B87255"/>
    <w:rsid w:val="00B92585"/>
    <w:rsid w:val="00B9368D"/>
    <w:rsid w:val="00B947C6"/>
    <w:rsid w:val="00B94BAB"/>
    <w:rsid w:val="00B960BA"/>
    <w:rsid w:val="00BA271B"/>
    <w:rsid w:val="00BA2FC6"/>
    <w:rsid w:val="00BA3732"/>
    <w:rsid w:val="00BB18CA"/>
    <w:rsid w:val="00BB3602"/>
    <w:rsid w:val="00BB5ADC"/>
    <w:rsid w:val="00BB66D5"/>
    <w:rsid w:val="00BB6870"/>
    <w:rsid w:val="00BC2D07"/>
    <w:rsid w:val="00BC4783"/>
    <w:rsid w:val="00BC5FDA"/>
    <w:rsid w:val="00BD0993"/>
    <w:rsid w:val="00BD1275"/>
    <w:rsid w:val="00BD39AE"/>
    <w:rsid w:val="00BD4EF0"/>
    <w:rsid w:val="00BD56BA"/>
    <w:rsid w:val="00BD6B38"/>
    <w:rsid w:val="00BD7E81"/>
    <w:rsid w:val="00BE1262"/>
    <w:rsid w:val="00BE295D"/>
    <w:rsid w:val="00BE33EA"/>
    <w:rsid w:val="00BE3904"/>
    <w:rsid w:val="00BE56D8"/>
    <w:rsid w:val="00BE66E8"/>
    <w:rsid w:val="00BE7178"/>
    <w:rsid w:val="00BE7529"/>
    <w:rsid w:val="00BF0108"/>
    <w:rsid w:val="00BF375B"/>
    <w:rsid w:val="00BF5D49"/>
    <w:rsid w:val="00BF64C5"/>
    <w:rsid w:val="00C00594"/>
    <w:rsid w:val="00C00647"/>
    <w:rsid w:val="00C006E5"/>
    <w:rsid w:val="00C012D1"/>
    <w:rsid w:val="00C0539B"/>
    <w:rsid w:val="00C10CD4"/>
    <w:rsid w:val="00C13A23"/>
    <w:rsid w:val="00C14663"/>
    <w:rsid w:val="00C14FE3"/>
    <w:rsid w:val="00C173EE"/>
    <w:rsid w:val="00C17ED3"/>
    <w:rsid w:val="00C21C36"/>
    <w:rsid w:val="00C22F8F"/>
    <w:rsid w:val="00C2301C"/>
    <w:rsid w:val="00C24B3D"/>
    <w:rsid w:val="00C24F18"/>
    <w:rsid w:val="00C25524"/>
    <w:rsid w:val="00C26F7D"/>
    <w:rsid w:val="00C2743B"/>
    <w:rsid w:val="00C27461"/>
    <w:rsid w:val="00C31FBB"/>
    <w:rsid w:val="00C32ADE"/>
    <w:rsid w:val="00C37C1E"/>
    <w:rsid w:val="00C37F4C"/>
    <w:rsid w:val="00C4171B"/>
    <w:rsid w:val="00C417C4"/>
    <w:rsid w:val="00C4189F"/>
    <w:rsid w:val="00C52529"/>
    <w:rsid w:val="00C53732"/>
    <w:rsid w:val="00C57DC7"/>
    <w:rsid w:val="00C60A2E"/>
    <w:rsid w:val="00C60BBF"/>
    <w:rsid w:val="00C61639"/>
    <w:rsid w:val="00C62B5A"/>
    <w:rsid w:val="00C63150"/>
    <w:rsid w:val="00C64FD4"/>
    <w:rsid w:val="00C6564A"/>
    <w:rsid w:val="00C65BE2"/>
    <w:rsid w:val="00C67C5C"/>
    <w:rsid w:val="00C70498"/>
    <w:rsid w:val="00C72A47"/>
    <w:rsid w:val="00C738E3"/>
    <w:rsid w:val="00C76E33"/>
    <w:rsid w:val="00C82318"/>
    <w:rsid w:val="00C82EE8"/>
    <w:rsid w:val="00C82FC6"/>
    <w:rsid w:val="00C832BC"/>
    <w:rsid w:val="00C84C24"/>
    <w:rsid w:val="00C863F6"/>
    <w:rsid w:val="00C919C5"/>
    <w:rsid w:val="00C92581"/>
    <w:rsid w:val="00C93F13"/>
    <w:rsid w:val="00C97CE9"/>
    <w:rsid w:val="00CA2EF3"/>
    <w:rsid w:val="00CA3368"/>
    <w:rsid w:val="00CA3784"/>
    <w:rsid w:val="00CA4675"/>
    <w:rsid w:val="00CA662B"/>
    <w:rsid w:val="00CA6A36"/>
    <w:rsid w:val="00CA7268"/>
    <w:rsid w:val="00CB2A6A"/>
    <w:rsid w:val="00CB4307"/>
    <w:rsid w:val="00CB465D"/>
    <w:rsid w:val="00CB4732"/>
    <w:rsid w:val="00CB5CB4"/>
    <w:rsid w:val="00CB66CF"/>
    <w:rsid w:val="00CC0F14"/>
    <w:rsid w:val="00CC249E"/>
    <w:rsid w:val="00CC3638"/>
    <w:rsid w:val="00CC7FE1"/>
    <w:rsid w:val="00CD06E1"/>
    <w:rsid w:val="00CD07B0"/>
    <w:rsid w:val="00CD1622"/>
    <w:rsid w:val="00CD17E3"/>
    <w:rsid w:val="00CD32AA"/>
    <w:rsid w:val="00CD33EF"/>
    <w:rsid w:val="00CD4336"/>
    <w:rsid w:val="00CD4698"/>
    <w:rsid w:val="00CD4F43"/>
    <w:rsid w:val="00CD70F9"/>
    <w:rsid w:val="00CE0463"/>
    <w:rsid w:val="00CE0D53"/>
    <w:rsid w:val="00CF054D"/>
    <w:rsid w:val="00CF1150"/>
    <w:rsid w:val="00CF3092"/>
    <w:rsid w:val="00CF3A45"/>
    <w:rsid w:val="00CF476F"/>
    <w:rsid w:val="00CF58FE"/>
    <w:rsid w:val="00CF668B"/>
    <w:rsid w:val="00D01306"/>
    <w:rsid w:val="00D02817"/>
    <w:rsid w:val="00D04960"/>
    <w:rsid w:val="00D05073"/>
    <w:rsid w:val="00D07526"/>
    <w:rsid w:val="00D07DAB"/>
    <w:rsid w:val="00D108DF"/>
    <w:rsid w:val="00D11515"/>
    <w:rsid w:val="00D14625"/>
    <w:rsid w:val="00D14A42"/>
    <w:rsid w:val="00D16DDD"/>
    <w:rsid w:val="00D17960"/>
    <w:rsid w:val="00D17D59"/>
    <w:rsid w:val="00D20300"/>
    <w:rsid w:val="00D209C0"/>
    <w:rsid w:val="00D222F4"/>
    <w:rsid w:val="00D2394C"/>
    <w:rsid w:val="00D24696"/>
    <w:rsid w:val="00D25047"/>
    <w:rsid w:val="00D313B8"/>
    <w:rsid w:val="00D33006"/>
    <w:rsid w:val="00D33158"/>
    <w:rsid w:val="00D331DD"/>
    <w:rsid w:val="00D36327"/>
    <w:rsid w:val="00D40A16"/>
    <w:rsid w:val="00D416EB"/>
    <w:rsid w:val="00D41826"/>
    <w:rsid w:val="00D429CE"/>
    <w:rsid w:val="00D449E0"/>
    <w:rsid w:val="00D467CC"/>
    <w:rsid w:val="00D472F0"/>
    <w:rsid w:val="00D50F88"/>
    <w:rsid w:val="00D51984"/>
    <w:rsid w:val="00D52DA4"/>
    <w:rsid w:val="00D632E4"/>
    <w:rsid w:val="00D636B4"/>
    <w:rsid w:val="00D67484"/>
    <w:rsid w:val="00D731C2"/>
    <w:rsid w:val="00D73205"/>
    <w:rsid w:val="00D73383"/>
    <w:rsid w:val="00D75649"/>
    <w:rsid w:val="00D7574D"/>
    <w:rsid w:val="00D75A78"/>
    <w:rsid w:val="00D76D48"/>
    <w:rsid w:val="00D76E85"/>
    <w:rsid w:val="00D7779B"/>
    <w:rsid w:val="00D8142D"/>
    <w:rsid w:val="00D81A93"/>
    <w:rsid w:val="00D8268D"/>
    <w:rsid w:val="00D8617F"/>
    <w:rsid w:val="00D86A4C"/>
    <w:rsid w:val="00D8703B"/>
    <w:rsid w:val="00D877EE"/>
    <w:rsid w:val="00D90463"/>
    <w:rsid w:val="00D90ADC"/>
    <w:rsid w:val="00D928CC"/>
    <w:rsid w:val="00D972D6"/>
    <w:rsid w:val="00DA0637"/>
    <w:rsid w:val="00DA1777"/>
    <w:rsid w:val="00DA40A4"/>
    <w:rsid w:val="00DA6AC6"/>
    <w:rsid w:val="00DB0CF6"/>
    <w:rsid w:val="00DB11D9"/>
    <w:rsid w:val="00DB216D"/>
    <w:rsid w:val="00DB3162"/>
    <w:rsid w:val="00DB3B96"/>
    <w:rsid w:val="00DB5746"/>
    <w:rsid w:val="00DB5D94"/>
    <w:rsid w:val="00DB5F05"/>
    <w:rsid w:val="00DB7120"/>
    <w:rsid w:val="00DB7201"/>
    <w:rsid w:val="00DB7C4F"/>
    <w:rsid w:val="00DC69E6"/>
    <w:rsid w:val="00DD38EE"/>
    <w:rsid w:val="00DD3AF7"/>
    <w:rsid w:val="00DD57C4"/>
    <w:rsid w:val="00DD73FC"/>
    <w:rsid w:val="00DD77F3"/>
    <w:rsid w:val="00DD7C83"/>
    <w:rsid w:val="00DE1051"/>
    <w:rsid w:val="00DE14CD"/>
    <w:rsid w:val="00DE207B"/>
    <w:rsid w:val="00DE2D89"/>
    <w:rsid w:val="00DE37BD"/>
    <w:rsid w:val="00DE7C71"/>
    <w:rsid w:val="00DF0CB2"/>
    <w:rsid w:val="00DF1203"/>
    <w:rsid w:val="00DF2889"/>
    <w:rsid w:val="00DF3874"/>
    <w:rsid w:val="00DF4454"/>
    <w:rsid w:val="00E018F9"/>
    <w:rsid w:val="00E04097"/>
    <w:rsid w:val="00E10632"/>
    <w:rsid w:val="00E11B8D"/>
    <w:rsid w:val="00E11B94"/>
    <w:rsid w:val="00E1228F"/>
    <w:rsid w:val="00E13E26"/>
    <w:rsid w:val="00E14492"/>
    <w:rsid w:val="00E150D2"/>
    <w:rsid w:val="00E15719"/>
    <w:rsid w:val="00E1791D"/>
    <w:rsid w:val="00E20A03"/>
    <w:rsid w:val="00E21F1E"/>
    <w:rsid w:val="00E22159"/>
    <w:rsid w:val="00E23D00"/>
    <w:rsid w:val="00E247BB"/>
    <w:rsid w:val="00E25652"/>
    <w:rsid w:val="00E26170"/>
    <w:rsid w:val="00E27ABF"/>
    <w:rsid w:val="00E300AC"/>
    <w:rsid w:val="00E30A6A"/>
    <w:rsid w:val="00E30CC4"/>
    <w:rsid w:val="00E3555D"/>
    <w:rsid w:val="00E3689C"/>
    <w:rsid w:val="00E36ED1"/>
    <w:rsid w:val="00E37AF1"/>
    <w:rsid w:val="00E41917"/>
    <w:rsid w:val="00E43E79"/>
    <w:rsid w:val="00E4606F"/>
    <w:rsid w:val="00E4699C"/>
    <w:rsid w:val="00E46FD6"/>
    <w:rsid w:val="00E51474"/>
    <w:rsid w:val="00E54850"/>
    <w:rsid w:val="00E54F28"/>
    <w:rsid w:val="00E610C5"/>
    <w:rsid w:val="00E6125B"/>
    <w:rsid w:val="00E63482"/>
    <w:rsid w:val="00E67FAF"/>
    <w:rsid w:val="00E70BFC"/>
    <w:rsid w:val="00E718D5"/>
    <w:rsid w:val="00E72F74"/>
    <w:rsid w:val="00E74FA0"/>
    <w:rsid w:val="00E766EF"/>
    <w:rsid w:val="00E774F2"/>
    <w:rsid w:val="00E775CA"/>
    <w:rsid w:val="00E80003"/>
    <w:rsid w:val="00E80B4D"/>
    <w:rsid w:val="00E80EF9"/>
    <w:rsid w:val="00E814F2"/>
    <w:rsid w:val="00E83710"/>
    <w:rsid w:val="00E84C08"/>
    <w:rsid w:val="00E84D94"/>
    <w:rsid w:val="00E84EC9"/>
    <w:rsid w:val="00E8772B"/>
    <w:rsid w:val="00E94B3F"/>
    <w:rsid w:val="00E96107"/>
    <w:rsid w:val="00E968BA"/>
    <w:rsid w:val="00E9697F"/>
    <w:rsid w:val="00E97C36"/>
    <w:rsid w:val="00E97DA3"/>
    <w:rsid w:val="00E97DD5"/>
    <w:rsid w:val="00EA1F14"/>
    <w:rsid w:val="00EA286A"/>
    <w:rsid w:val="00EA498E"/>
    <w:rsid w:val="00EA54A5"/>
    <w:rsid w:val="00EB1B8F"/>
    <w:rsid w:val="00EB2B6A"/>
    <w:rsid w:val="00EB2B7D"/>
    <w:rsid w:val="00EB59F9"/>
    <w:rsid w:val="00EC078E"/>
    <w:rsid w:val="00EC222B"/>
    <w:rsid w:val="00ED11A8"/>
    <w:rsid w:val="00ED1F92"/>
    <w:rsid w:val="00ED3BBA"/>
    <w:rsid w:val="00ED3D02"/>
    <w:rsid w:val="00ED7AF8"/>
    <w:rsid w:val="00EE1174"/>
    <w:rsid w:val="00EE1464"/>
    <w:rsid w:val="00EE16E2"/>
    <w:rsid w:val="00EE283C"/>
    <w:rsid w:val="00EE2967"/>
    <w:rsid w:val="00EE3D3B"/>
    <w:rsid w:val="00EE458D"/>
    <w:rsid w:val="00EE4E0A"/>
    <w:rsid w:val="00EE4F8E"/>
    <w:rsid w:val="00EE502F"/>
    <w:rsid w:val="00EE5D3B"/>
    <w:rsid w:val="00EF0DFF"/>
    <w:rsid w:val="00EF5691"/>
    <w:rsid w:val="00F028AA"/>
    <w:rsid w:val="00F05637"/>
    <w:rsid w:val="00F05A31"/>
    <w:rsid w:val="00F05C96"/>
    <w:rsid w:val="00F129B2"/>
    <w:rsid w:val="00F139AD"/>
    <w:rsid w:val="00F21A1C"/>
    <w:rsid w:val="00F24068"/>
    <w:rsid w:val="00F255B3"/>
    <w:rsid w:val="00F2676D"/>
    <w:rsid w:val="00F32766"/>
    <w:rsid w:val="00F36188"/>
    <w:rsid w:val="00F40886"/>
    <w:rsid w:val="00F42549"/>
    <w:rsid w:val="00F43572"/>
    <w:rsid w:val="00F45024"/>
    <w:rsid w:val="00F46956"/>
    <w:rsid w:val="00F5162F"/>
    <w:rsid w:val="00F52357"/>
    <w:rsid w:val="00F54EE0"/>
    <w:rsid w:val="00F56F12"/>
    <w:rsid w:val="00F57CB2"/>
    <w:rsid w:val="00F6067A"/>
    <w:rsid w:val="00F60AA6"/>
    <w:rsid w:val="00F60F3D"/>
    <w:rsid w:val="00F60FBA"/>
    <w:rsid w:val="00F61F03"/>
    <w:rsid w:val="00F6312D"/>
    <w:rsid w:val="00F645D2"/>
    <w:rsid w:val="00F6779C"/>
    <w:rsid w:val="00F74E7B"/>
    <w:rsid w:val="00F75A3D"/>
    <w:rsid w:val="00F76A00"/>
    <w:rsid w:val="00F773B1"/>
    <w:rsid w:val="00F805BE"/>
    <w:rsid w:val="00F81396"/>
    <w:rsid w:val="00F81652"/>
    <w:rsid w:val="00F834DD"/>
    <w:rsid w:val="00F83BC2"/>
    <w:rsid w:val="00F84811"/>
    <w:rsid w:val="00F84DA2"/>
    <w:rsid w:val="00F84F5B"/>
    <w:rsid w:val="00F9028A"/>
    <w:rsid w:val="00F90986"/>
    <w:rsid w:val="00F948E7"/>
    <w:rsid w:val="00FA0A45"/>
    <w:rsid w:val="00FA0D3D"/>
    <w:rsid w:val="00FA21F1"/>
    <w:rsid w:val="00FA2E29"/>
    <w:rsid w:val="00FA2E5B"/>
    <w:rsid w:val="00FA4B0C"/>
    <w:rsid w:val="00FA5B9E"/>
    <w:rsid w:val="00FA7696"/>
    <w:rsid w:val="00FB0DEE"/>
    <w:rsid w:val="00FB20EE"/>
    <w:rsid w:val="00FB305A"/>
    <w:rsid w:val="00FB3A07"/>
    <w:rsid w:val="00FB4214"/>
    <w:rsid w:val="00FB5E59"/>
    <w:rsid w:val="00FB6D41"/>
    <w:rsid w:val="00FC059A"/>
    <w:rsid w:val="00FC077C"/>
    <w:rsid w:val="00FC57F0"/>
    <w:rsid w:val="00FC6762"/>
    <w:rsid w:val="00FC72F8"/>
    <w:rsid w:val="00FC7F6A"/>
    <w:rsid w:val="00FD087D"/>
    <w:rsid w:val="00FD29C6"/>
    <w:rsid w:val="00FD36B2"/>
    <w:rsid w:val="00FD3715"/>
    <w:rsid w:val="00FD4185"/>
    <w:rsid w:val="00FD478F"/>
    <w:rsid w:val="00FD505E"/>
    <w:rsid w:val="00FD6145"/>
    <w:rsid w:val="00FD71F4"/>
    <w:rsid w:val="00FD7F60"/>
    <w:rsid w:val="00FE1E8A"/>
    <w:rsid w:val="00FE2999"/>
    <w:rsid w:val="00FE38EB"/>
    <w:rsid w:val="00FE7C18"/>
    <w:rsid w:val="00FF1132"/>
    <w:rsid w:val="00FF2FB4"/>
    <w:rsid w:val="00FF535B"/>
    <w:rsid w:val="00FF55EA"/>
    <w:rsid w:val="00FF60AA"/>
    <w:rsid w:val="00FF7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302"/>
    <w:rPr>
      <w:rFonts w:ascii="Times New Roman" w:eastAsia="Times New Roman" w:hAnsi="Times New Roman"/>
      <w:sz w:val="24"/>
      <w:szCs w:val="24"/>
    </w:rPr>
  </w:style>
  <w:style w:type="paragraph" w:styleId="1">
    <w:name w:val="heading 1"/>
    <w:basedOn w:val="a"/>
    <w:next w:val="a"/>
    <w:link w:val="10"/>
    <w:uiPriority w:val="9"/>
    <w:qFormat/>
    <w:rsid w:val="007E2101"/>
    <w:pPr>
      <w:keepNext/>
      <w:spacing w:before="240" w:after="60"/>
      <w:outlineLvl w:val="0"/>
    </w:pPr>
    <w:rPr>
      <w:rFonts w:ascii="Cambria" w:hAnsi="Cambria"/>
      <w:b/>
      <w:bCs/>
      <w:kern w:val="32"/>
      <w:sz w:val="32"/>
      <w:szCs w:val="32"/>
      <w:lang w:val="x-none" w:eastAsia="x-none"/>
    </w:rPr>
  </w:style>
  <w:style w:type="paragraph" w:styleId="2">
    <w:name w:val="heading 2"/>
    <w:basedOn w:val="a"/>
    <w:next w:val="a"/>
    <w:qFormat/>
    <w:rsid w:val="00F84F5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CC249E"/>
    <w:pPr>
      <w:keepNext/>
      <w:spacing w:before="240" w:after="60"/>
      <w:outlineLvl w:val="2"/>
    </w:pPr>
    <w:rPr>
      <w:rFonts w:ascii="Cambria" w:hAnsi="Cambria"/>
      <w:b/>
      <w:bCs/>
      <w:sz w:val="26"/>
      <w:szCs w:val="26"/>
      <w:lang w:val="x-none" w:eastAsia="x-none"/>
    </w:rPr>
  </w:style>
  <w:style w:type="paragraph" w:styleId="4">
    <w:name w:val="heading 4"/>
    <w:basedOn w:val="a"/>
    <w:next w:val="a"/>
    <w:qFormat/>
    <w:rsid w:val="00646E86"/>
    <w:pPr>
      <w:keepNext/>
      <w:spacing w:before="240" w:after="60"/>
      <w:outlineLvl w:val="3"/>
    </w:pPr>
    <w:rPr>
      <w:b/>
      <w:bCs/>
      <w:sz w:val="28"/>
      <w:szCs w:val="28"/>
    </w:rPr>
  </w:style>
  <w:style w:type="paragraph" w:styleId="6">
    <w:name w:val="heading 6"/>
    <w:basedOn w:val="a"/>
    <w:next w:val="a"/>
    <w:link w:val="60"/>
    <w:uiPriority w:val="9"/>
    <w:semiHidden/>
    <w:unhideWhenUsed/>
    <w:qFormat/>
    <w:rsid w:val="00E96107"/>
    <w:pPr>
      <w:spacing w:before="240" w:after="60"/>
      <w:outlineLvl w:val="5"/>
    </w:pPr>
    <w:rPr>
      <w:rFonts w:ascii="Calibri" w:hAnsi="Calibri"/>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FA0A45"/>
    <w:pPr>
      <w:jc w:val="both"/>
    </w:pPr>
    <w:rPr>
      <w:rFonts w:ascii="ISOCPEUR" w:eastAsia="Times New Roman" w:hAnsi="ISOCPEUR"/>
      <w:i/>
      <w:sz w:val="28"/>
      <w:lang w:val="uk-UA"/>
    </w:rPr>
  </w:style>
  <w:style w:type="paragraph" w:styleId="a4">
    <w:name w:val="header"/>
    <w:basedOn w:val="a"/>
    <w:link w:val="a5"/>
    <w:uiPriority w:val="99"/>
    <w:unhideWhenUsed/>
    <w:rsid w:val="00732224"/>
    <w:pPr>
      <w:tabs>
        <w:tab w:val="center" w:pos="4677"/>
        <w:tab w:val="right" w:pos="9355"/>
      </w:tabs>
    </w:pPr>
    <w:rPr>
      <w:lang w:val="x-none"/>
    </w:rPr>
  </w:style>
  <w:style w:type="character" w:customStyle="1" w:styleId="a5">
    <w:name w:val="Верхний колонтитул Знак"/>
    <w:link w:val="a4"/>
    <w:uiPriority w:val="99"/>
    <w:rsid w:val="0073222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32224"/>
    <w:pPr>
      <w:tabs>
        <w:tab w:val="center" w:pos="4677"/>
        <w:tab w:val="right" w:pos="9355"/>
      </w:tabs>
    </w:pPr>
    <w:rPr>
      <w:lang w:val="x-none"/>
    </w:rPr>
  </w:style>
  <w:style w:type="character" w:customStyle="1" w:styleId="a7">
    <w:name w:val="Нижний колонтитул Знак"/>
    <w:link w:val="a6"/>
    <w:uiPriority w:val="99"/>
    <w:rsid w:val="00732224"/>
    <w:rPr>
      <w:rFonts w:ascii="Times New Roman" w:eastAsia="Times New Roman" w:hAnsi="Times New Roman" w:cs="Times New Roman"/>
      <w:sz w:val="24"/>
      <w:szCs w:val="24"/>
      <w:lang w:eastAsia="ru-RU"/>
    </w:rPr>
  </w:style>
  <w:style w:type="table" w:styleId="a8">
    <w:name w:val="Table Grid"/>
    <w:basedOn w:val="a1"/>
    <w:rsid w:val="000C0D4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F7B6E"/>
    <w:pPr>
      <w:ind w:left="720"/>
      <w:contextualSpacing/>
    </w:pPr>
  </w:style>
  <w:style w:type="character" w:styleId="aa">
    <w:name w:val="Hyperlink"/>
    <w:rsid w:val="00646E86"/>
    <w:rPr>
      <w:color w:val="0000FF"/>
      <w:u w:val="single"/>
    </w:rPr>
  </w:style>
  <w:style w:type="paragraph" w:styleId="ab">
    <w:name w:val="Normal (Web)"/>
    <w:basedOn w:val="a"/>
    <w:uiPriority w:val="99"/>
    <w:rsid w:val="00646E86"/>
    <w:pPr>
      <w:spacing w:before="100" w:beforeAutospacing="1" w:after="100" w:afterAutospacing="1"/>
    </w:pPr>
  </w:style>
  <w:style w:type="paragraph" w:styleId="ac">
    <w:name w:val="Document Map"/>
    <w:basedOn w:val="a"/>
    <w:semiHidden/>
    <w:rsid w:val="0009404D"/>
    <w:pPr>
      <w:shd w:val="clear" w:color="auto" w:fill="000080"/>
    </w:pPr>
    <w:rPr>
      <w:rFonts w:ascii="Tahoma" w:hAnsi="Tahoma" w:cs="Tahoma"/>
      <w:sz w:val="20"/>
      <w:szCs w:val="20"/>
    </w:rPr>
  </w:style>
  <w:style w:type="character" w:styleId="ad">
    <w:name w:val="annotation reference"/>
    <w:uiPriority w:val="99"/>
    <w:semiHidden/>
    <w:unhideWhenUsed/>
    <w:rsid w:val="00455B8E"/>
    <w:rPr>
      <w:sz w:val="16"/>
      <w:szCs w:val="16"/>
    </w:rPr>
  </w:style>
  <w:style w:type="paragraph" w:styleId="ae">
    <w:name w:val="annotation text"/>
    <w:basedOn w:val="a"/>
    <w:link w:val="af"/>
    <w:uiPriority w:val="99"/>
    <w:semiHidden/>
    <w:unhideWhenUsed/>
    <w:rsid w:val="00455B8E"/>
    <w:rPr>
      <w:sz w:val="20"/>
      <w:szCs w:val="20"/>
      <w:lang w:val="x-none" w:eastAsia="x-none"/>
    </w:rPr>
  </w:style>
  <w:style w:type="character" w:customStyle="1" w:styleId="af">
    <w:name w:val="Текст примечания Знак"/>
    <w:link w:val="ae"/>
    <w:uiPriority w:val="99"/>
    <w:semiHidden/>
    <w:rsid w:val="00455B8E"/>
    <w:rPr>
      <w:rFonts w:ascii="Times New Roman" w:eastAsia="Times New Roman" w:hAnsi="Times New Roman"/>
    </w:rPr>
  </w:style>
  <w:style w:type="paragraph" w:styleId="af0">
    <w:name w:val="annotation subject"/>
    <w:basedOn w:val="ae"/>
    <w:next w:val="ae"/>
    <w:link w:val="af1"/>
    <w:uiPriority w:val="99"/>
    <w:semiHidden/>
    <w:unhideWhenUsed/>
    <w:rsid w:val="00455B8E"/>
    <w:rPr>
      <w:b/>
      <w:bCs/>
    </w:rPr>
  </w:style>
  <w:style w:type="character" w:customStyle="1" w:styleId="af1">
    <w:name w:val="Тема примечания Знак"/>
    <w:link w:val="af0"/>
    <w:uiPriority w:val="99"/>
    <w:semiHidden/>
    <w:rsid w:val="00455B8E"/>
    <w:rPr>
      <w:rFonts w:ascii="Times New Roman" w:eastAsia="Times New Roman" w:hAnsi="Times New Roman"/>
      <w:b/>
      <w:bCs/>
    </w:rPr>
  </w:style>
  <w:style w:type="paragraph" w:styleId="af2">
    <w:name w:val="Balloon Text"/>
    <w:basedOn w:val="a"/>
    <w:link w:val="af3"/>
    <w:uiPriority w:val="99"/>
    <w:semiHidden/>
    <w:unhideWhenUsed/>
    <w:rsid w:val="00455B8E"/>
    <w:rPr>
      <w:rFonts w:ascii="Tahoma" w:hAnsi="Tahoma"/>
      <w:sz w:val="16"/>
      <w:szCs w:val="16"/>
      <w:lang w:val="x-none" w:eastAsia="x-none"/>
    </w:rPr>
  </w:style>
  <w:style w:type="character" w:customStyle="1" w:styleId="af3">
    <w:name w:val="Текст выноски Знак"/>
    <w:link w:val="af2"/>
    <w:uiPriority w:val="99"/>
    <w:semiHidden/>
    <w:rsid w:val="00455B8E"/>
    <w:rPr>
      <w:rFonts w:ascii="Tahoma" w:eastAsia="Times New Roman" w:hAnsi="Tahoma" w:cs="Tahoma"/>
      <w:sz w:val="16"/>
      <w:szCs w:val="16"/>
    </w:rPr>
  </w:style>
  <w:style w:type="character" w:customStyle="1" w:styleId="10">
    <w:name w:val="Заголовок 1 Знак"/>
    <w:link w:val="1"/>
    <w:uiPriority w:val="9"/>
    <w:rsid w:val="007E2101"/>
    <w:rPr>
      <w:rFonts w:ascii="Cambria" w:eastAsia="Times New Roman" w:hAnsi="Cambria" w:cs="Times New Roman"/>
      <w:b/>
      <w:bCs/>
      <w:kern w:val="32"/>
      <w:sz w:val="32"/>
      <w:szCs w:val="32"/>
    </w:rPr>
  </w:style>
  <w:style w:type="paragraph" w:styleId="af4">
    <w:name w:val="Body Text"/>
    <w:basedOn w:val="a"/>
    <w:link w:val="af5"/>
    <w:rsid w:val="007E2101"/>
    <w:pPr>
      <w:spacing w:line="360" w:lineRule="auto"/>
      <w:jc w:val="both"/>
    </w:pPr>
    <w:rPr>
      <w:sz w:val="28"/>
      <w:szCs w:val="28"/>
      <w:lang w:val="x-none" w:eastAsia="x-none"/>
    </w:rPr>
  </w:style>
  <w:style w:type="character" w:customStyle="1" w:styleId="af5">
    <w:name w:val="Основной текст Знак"/>
    <w:link w:val="af4"/>
    <w:rsid w:val="007E2101"/>
    <w:rPr>
      <w:rFonts w:ascii="Times New Roman" w:eastAsia="Times New Roman" w:hAnsi="Times New Roman"/>
      <w:sz w:val="28"/>
      <w:szCs w:val="28"/>
    </w:rPr>
  </w:style>
  <w:style w:type="paragraph" w:styleId="31">
    <w:name w:val="Body Text Indent 3"/>
    <w:basedOn w:val="a"/>
    <w:link w:val="32"/>
    <w:rsid w:val="007E2101"/>
    <w:pPr>
      <w:spacing w:line="360" w:lineRule="auto"/>
      <w:ind w:firstLine="540"/>
      <w:jc w:val="both"/>
    </w:pPr>
    <w:rPr>
      <w:sz w:val="28"/>
      <w:szCs w:val="28"/>
      <w:lang w:val="x-none" w:eastAsia="x-none"/>
    </w:rPr>
  </w:style>
  <w:style w:type="character" w:customStyle="1" w:styleId="32">
    <w:name w:val="Основной текст с отступом 3 Знак"/>
    <w:link w:val="31"/>
    <w:rsid w:val="007E2101"/>
    <w:rPr>
      <w:rFonts w:ascii="Times New Roman" w:eastAsia="Times New Roman" w:hAnsi="Times New Roman"/>
      <w:sz w:val="28"/>
      <w:szCs w:val="28"/>
    </w:rPr>
  </w:style>
  <w:style w:type="character" w:styleId="af6">
    <w:name w:val="FollowedHyperlink"/>
    <w:uiPriority w:val="99"/>
    <w:semiHidden/>
    <w:unhideWhenUsed/>
    <w:rsid w:val="00296250"/>
    <w:rPr>
      <w:color w:val="800080"/>
      <w:u w:val="single"/>
    </w:rPr>
  </w:style>
  <w:style w:type="character" w:customStyle="1" w:styleId="mw-headline">
    <w:name w:val="mw-headline"/>
    <w:basedOn w:val="a0"/>
    <w:rsid w:val="004141B2"/>
  </w:style>
  <w:style w:type="paragraph" w:styleId="af7">
    <w:name w:val="Body Text Indent"/>
    <w:basedOn w:val="a"/>
    <w:link w:val="af8"/>
    <w:rsid w:val="00096955"/>
    <w:pPr>
      <w:spacing w:after="120"/>
      <w:ind w:left="283"/>
    </w:pPr>
    <w:rPr>
      <w:lang w:val="x-none" w:eastAsia="x-none"/>
    </w:rPr>
  </w:style>
  <w:style w:type="character" w:customStyle="1" w:styleId="af8">
    <w:name w:val="Основной текст с отступом Знак"/>
    <w:link w:val="af7"/>
    <w:rsid w:val="00096955"/>
    <w:rPr>
      <w:rFonts w:ascii="Times New Roman" w:eastAsia="Times New Roman" w:hAnsi="Times New Roman"/>
      <w:sz w:val="24"/>
      <w:szCs w:val="24"/>
    </w:rPr>
  </w:style>
  <w:style w:type="character" w:styleId="af9">
    <w:name w:val="Emphasis"/>
    <w:uiPriority w:val="20"/>
    <w:qFormat/>
    <w:rsid w:val="00096955"/>
    <w:rPr>
      <w:i/>
      <w:iCs/>
    </w:rPr>
  </w:style>
  <w:style w:type="paragraph" w:customStyle="1" w:styleId="afa">
    <w:name w:val="a"/>
    <w:basedOn w:val="a"/>
    <w:rsid w:val="00096955"/>
    <w:pPr>
      <w:spacing w:before="100" w:beforeAutospacing="1" w:after="100" w:afterAutospacing="1"/>
    </w:pPr>
  </w:style>
  <w:style w:type="paragraph" w:customStyle="1" w:styleId="a00">
    <w:name w:val="a0"/>
    <w:basedOn w:val="a"/>
    <w:rsid w:val="00096955"/>
    <w:pPr>
      <w:spacing w:before="100" w:beforeAutospacing="1" w:after="100" w:afterAutospacing="1"/>
    </w:pPr>
  </w:style>
  <w:style w:type="character" w:customStyle="1" w:styleId="30">
    <w:name w:val="Заголовок 3 Знак"/>
    <w:link w:val="3"/>
    <w:uiPriority w:val="9"/>
    <w:semiHidden/>
    <w:rsid w:val="00CC249E"/>
    <w:rPr>
      <w:rFonts w:ascii="Cambria" w:eastAsia="Times New Roman" w:hAnsi="Cambria"/>
      <w:b/>
      <w:bCs/>
      <w:sz w:val="26"/>
      <w:szCs w:val="26"/>
    </w:rPr>
  </w:style>
  <w:style w:type="paragraph" w:styleId="20">
    <w:name w:val="Body Text 2"/>
    <w:basedOn w:val="a"/>
    <w:link w:val="21"/>
    <w:uiPriority w:val="99"/>
    <w:semiHidden/>
    <w:unhideWhenUsed/>
    <w:rsid w:val="002F2F96"/>
    <w:pPr>
      <w:spacing w:after="120" w:line="480" w:lineRule="auto"/>
    </w:pPr>
    <w:rPr>
      <w:lang w:val="x-none" w:eastAsia="x-none"/>
    </w:rPr>
  </w:style>
  <w:style w:type="character" w:customStyle="1" w:styleId="21">
    <w:name w:val="Основной текст 2 Знак"/>
    <w:link w:val="20"/>
    <w:uiPriority w:val="99"/>
    <w:semiHidden/>
    <w:rsid w:val="002F2F96"/>
    <w:rPr>
      <w:rFonts w:ascii="Times New Roman" w:eastAsia="Times New Roman" w:hAnsi="Times New Roman"/>
      <w:sz w:val="24"/>
      <w:szCs w:val="24"/>
    </w:rPr>
  </w:style>
  <w:style w:type="character" w:styleId="afb">
    <w:name w:val="Strong"/>
    <w:uiPriority w:val="22"/>
    <w:qFormat/>
    <w:rsid w:val="00AB09F9"/>
    <w:rPr>
      <w:b/>
      <w:bCs/>
    </w:rPr>
  </w:style>
  <w:style w:type="paragraph" w:customStyle="1" w:styleId="11">
    <w:name w:val="???????1"/>
    <w:rsid w:val="00AB09F9"/>
    <w:pPr>
      <w:overflowPunct w:val="0"/>
      <w:autoSpaceDE w:val="0"/>
      <w:autoSpaceDN w:val="0"/>
      <w:adjustRightInd w:val="0"/>
      <w:textAlignment w:val="baseline"/>
    </w:pPr>
    <w:rPr>
      <w:rFonts w:ascii="Times New Roman" w:eastAsia="Times New Roman" w:hAnsi="Times New Roman"/>
      <w:sz w:val="24"/>
    </w:rPr>
  </w:style>
  <w:style w:type="paragraph" w:customStyle="1" w:styleId="afc">
    <w:name w:val="???????? ?????"/>
    <w:basedOn w:val="11"/>
    <w:rsid w:val="00AB09F9"/>
    <w:pPr>
      <w:jc w:val="center"/>
    </w:pPr>
    <w:rPr>
      <w:b/>
      <w:i/>
      <w:sz w:val="20"/>
    </w:rPr>
  </w:style>
  <w:style w:type="paragraph" w:customStyle="1" w:styleId="afd">
    <w:name w:val="???????? ????? ? ????????"/>
    <w:basedOn w:val="11"/>
    <w:rsid w:val="00AB09F9"/>
    <w:pPr>
      <w:ind w:firstLine="709"/>
      <w:jc w:val="both"/>
    </w:pPr>
    <w:rPr>
      <w:sz w:val="28"/>
    </w:rPr>
  </w:style>
  <w:style w:type="paragraph" w:customStyle="1" w:styleId="12">
    <w:name w:val="????????? 1"/>
    <w:basedOn w:val="a"/>
    <w:next w:val="a"/>
    <w:rsid w:val="00AB09F9"/>
    <w:pPr>
      <w:keepNext/>
      <w:overflowPunct w:val="0"/>
      <w:autoSpaceDE w:val="0"/>
      <w:autoSpaceDN w:val="0"/>
      <w:adjustRightInd w:val="0"/>
      <w:spacing w:before="240" w:after="60"/>
      <w:textAlignment w:val="baseline"/>
    </w:pPr>
    <w:rPr>
      <w:rFonts w:ascii="Arial" w:hAnsi="Arial"/>
      <w:b/>
      <w:kern w:val="28"/>
      <w:sz w:val="28"/>
      <w:szCs w:val="20"/>
    </w:rPr>
  </w:style>
  <w:style w:type="paragraph" w:customStyle="1" w:styleId="13">
    <w:name w:val="???????? ?????1"/>
    <w:basedOn w:val="a"/>
    <w:rsid w:val="00AB09F9"/>
    <w:pPr>
      <w:overflowPunct w:val="0"/>
      <w:autoSpaceDE w:val="0"/>
      <w:autoSpaceDN w:val="0"/>
      <w:adjustRightInd w:val="0"/>
      <w:spacing w:after="120"/>
      <w:textAlignment w:val="baseline"/>
    </w:pPr>
    <w:rPr>
      <w:sz w:val="20"/>
      <w:szCs w:val="20"/>
    </w:rPr>
  </w:style>
  <w:style w:type="character" w:customStyle="1" w:styleId="apple-converted-space">
    <w:name w:val="apple-converted-space"/>
    <w:basedOn w:val="a0"/>
    <w:rsid w:val="00AD5B33"/>
  </w:style>
  <w:style w:type="paragraph" w:customStyle="1" w:styleId="stati">
    <w:name w:val="stati"/>
    <w:basedOn w:val="a"/>
    <w:rsid w:val="00055291"/>
    <w:pPr>
      <w:spacing w:before="100" w:beforeAutospacing="1" w:after="100" w:afterAutospacing="1"/>
    </w:pPr>
  </w:style>
  <w:style w:type="paragraph" w:customStyle="1" w:styleId="cssartstyle">
    <w:name w:val="css_art_style"/>
    <w:basedOn w:val="a"/>
    <w:rsid w:val="00515C2D"/>
    <w:pPr>
      <w:spacing w:before="100" w:beforeAutospacing="1" w:after="100" w:afterAutospacing="1"/>
    </w:pPr>
  </w:style>
  <w:style w:type="character" w:customStyle="1" w:styleId="14">
    <w:name w:val="Основной текст1"/>
    <w:rsid w:val="007A6D5B"/>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 w:type="paragraph" w:styleId="afe">
    <w:name w:val="No Spacing"/>
    <w:uiPriority w:val="1"/>
    <w:qFormat/>
    <w:rsid w:val="008C35F5"/>
    <w:rPr>
      <w:sz w:val="22"/>
      <w:szCs w:val="22"/>
      <w:lang w:eastAsia="en-US"/>
    </w:rPr>
  </w:style>
  <w:style w:type="table" w:customStyle="1" w:styleId="15">
    <w:name w:val="Сетка таблицы1"/>
    <w:basedOn w:val="a1"/>
    <w:next w:val="a8"/>
    <w:uiPriority w:val="59"/>
    <w:rsid w:val="00E9610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uiPriority w:val="9"/>
    <w:semiHidden/>
    <w:rsid w:val="00E96107"/>
    <w:rPr>
      <w:rFonts w:ascii="Calibri" w:eastAsia="Times New Roman" w:hAnsi="Calibri" w:cs="Times New Roman"/>
      <w:b/>
      <w:bCs/>
      <w:sz w:val="22"/>
      <w:szCs w:val="22"/>
    </w:rPr>
  </w:style>
  <w:style w:type="table" w:customStyle="1" w:styleId="22">
    <w:name w:val="Сетка таблицы2"/>
    <w:basedOn w:val="a1"/>
    <w:next w:val="a8"/>
    <w:uiPriority w:val="59"/>
    <w:rsid w:val="00D8617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uiPriority w:val="99"/>
    <w:semiHidden/>
    <w:unhideWhenUsed/>
    <w:rsid w:val="00850F6B"/>
    <w:pPr>
      <w:spacing w:after="120" w:line="480" w:lineRule="auto"/>
      <w:ind w:left="283"/>
    </w:pPr>
    <w:rPr>
      <w:lang w:val="x-none" w:eastAsia="x-none"/>
    </w:rPr>
  </w:style>
  <w:style w:type="character" w:customStyle="1" w:styleId="24">
    <w:name w:val="Основной текст с отступом 2 Знак"/>
    <w:link w:val="23"/>
    <w:uiPriority w:val="99"/>
    <w:semiHidden/>
    <w:rsid w:val="00850F6B"/>
    <w:rPr>
      <w:rFonts w:ascii="Times New Roman" w:eastAsia="Times New Roman" w:hAnsi="Times New Roman"/>
      <w:sz w:val="24"/>
      <w:szCs w:val="24"/>
    </w:rPr>
  </w:style>
  <w:style w:type="paragraph" w:styleId="25">
    <w:name w:val="List 2"/>
    <w:basedOn w:val="a"/>
    <w:rsid w:val="00C93F13"/>
    <w:pPr>
      <w:ind w:left="566" w:hanging="283"/>
    </w:pPr>
  </w:style>
  <w:style w:type="table" w:customStyle="1" w:styleId="33">
    <w:name w:val="Сетка таблицы3"/>
    <w:basedOn w:val="a1"/>
    <w:next w:val="a8"/>
    <w:uiPriority w:val="59"/>
    <w:rsid w:val="00BD7E8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age number"/>
    <w:rsid w:val="00BD7E81"/>
  </w:style>
  <w:style w:type="character" w:customStyle="1" w:styleId="mord">
    <w:name w:val="mord"/>
    <w:rsid w:val="005F0B3A"/>
  </w:style>
  <w:style w:type="character" w:customStyle="1" w:styleId="mrel">
    <w:name w:val="mrel"/>
    <w:rsid w:val="005F0B3A"/>
  </w:style>
  <w:style w:type="character" w:customStyle="1" w:styleId="mbin">
    <w:name w:val="mbin"/>
    <w:rsid w:val="005F0B3A"/>
  </w:style>
  <w:style w:type="character" w:customStyle="1" w:styleId="vlist-s">
    <w:name w:val="vlist-s"/>
    <w:rsid w:val="005F0B3A"/>
  </w:style>
  <w:style w:type="paragraph" w:customStyle="1" w:styleId="paragraph-styledstyledparagraph-sc-a650b026-0">
    <w:name w:val="paragraph-styled__styledparagraph-sc-a650b026-0"/>
    <w:basedOn w:val="a"/>
    <w:rsid w:val="00D472F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302"/>
    <w:rPr>
      <w:rFonts w:ascii="Times New Roman" w:eastAsia="Times New Roman" w:hAnsi="Times New Roman"/>
      <w:sz w:val="24"/>
      <w:szCs w:val="24"/>
    </w:rPr>
  </w:style>
  <w:style w:type="paragraph" w:styleId="1">
    <w:name w:val="heading 1"/>
    <w:basedOn w:val="a"/>
    <w:next w:val="a"/>
    <w:link w:val="10"/>
    <w:uiPriority w:val="9"/>
    <w:qFormat/>
    <w:rsid w:val="007E2101"/>
    <w:pPr>
      <w:keepNext/>
      <w:spacing w:before="240" w:after="60"/>
      <w:outlineLvl w:val="0"/>
    </w:pPr>
    <w:rPr>
      <w:rFonts w:ascii="Cambria" w:hAnsi="Cambria"/>
      <w:b/>
      <w:bCs/>
      <w:kern w:val="32"/>
      <w:sz w:val="32"/>
      <w:szCs w:val="32"/>
      <w:lang w:val="x-none" w:eastAsia="x-none"/>
    </w:rPr>
  </w:style>
  <w:style w:type="paragraph" w:styleId="2">
    <w:name w:val="heading 2"/>
    <w:basedOn w:val="a"/>
    <w:next w:val="a"/>
    <w:qFormat/>
    <w:rsid w:val="00F84F5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CC249E"/>
    <w:pPr>
      <w:keepNext/>
      <w:spacing w:before="240" w:after="60"/>
      <w:outlineLvl w:val="2"/>
    </w:pPr>
    <w:rPr>
      <w:rFonts w:ascii="Cambria" w:hAnsi="Cambria"/>
      <w:b/>
      <w:bCs/>
      <w:sz w:val="26"/>
      <w:szCs w:val="26"/>
      <w:lang w:val="x-none" w:eastAsia="x-none"/>
    </w:rPr>
  </w:style>
  <w:style w:type="paragraph" w:styleId="4">
    <w:name w:val="heading 4"/>
    <w:basedOn w:val="a"/>
    <w:next w:val="a"/>
    <w:qFormat/>
    <w:rsid w:val="00646E86"/>
    <w:pPr>
      <w:keepNext/>
      <w:spacing w:before="240" w:after="60"/>
      <w:outlineLvl w:val="3"/>
    </w:pPr>
    <w:rPr>
      <w:b/>
      <w:bCs/>
      <w:sz w:val="28"/>
      <w:szCs w:val="28"/>
    </w:rPr>
  </w:style>
  <w:style w:type="paragraph" w:styleId="6">
    <w:name w:val="heading 6"/>
    <w:basedOn w:val="a"/>
    <w:next w:val="a"/>
    <w:link w:val="60"/>
    <w:uiPriority w:val="9"/>
    <w:semiHidden/>
    <w:unhideWhenUsed/>
    <w:qFormat/>
    <w:rsid w:val="00E96107"/>
    <w:pPr>
      <w:spacing w:before="240" w:after="60"/>
      <w:outlineLvl w:val="5"/>
    </w:pPr>
    <w:rPr>
      <w:rFonts w:ascii="Calibri" w:hAnsi="Calibri"/>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FA0A45"/>
    <w:pPr>
      <w:jc w:val="both"/>
    </w:pPr>
    <w:rPr>
      <w:rFonts w:ascii="ISOCPEUR" w:eastAsia="Times New Roman" w:hAnsi="ISOCPEUR"/>
      <w:i/>
      <w:sz w:val="28"/>
      <w:lang w:val="uk-UA"/>
    </w:rPr>
  </w:style>
  <w:style w:type="paragraph" w:styleId="a4">
    <w:name w:val="header"/>
    <w:basedOn w:val="a"/>
    <w:link w:val="a5"/>
    <w:uiPriority w:val="99"/>
    <w:unhideWhenUsed/>
    <w:rsid w:val="00732224"/>
    <w:pPr>
      <w:tabs>
        <w:tab w:val="center" w:pos="4677"/>
        <w:tab w:val="right" w:pos="9355"/>
      </w:tabs>
    </w:pPr>
    <w:rPr>
      <w:lang w:val="x-none"/>
    </w:rPr>
  </w:style>
  <w:style w:type="character" w:customStyle="1" w:styleId="a5">
    <w:name w:val="Верхний колонтитул Знак"/>
    <w:link w:val="a4"/>
    <w:uiPriority w:val="99"/>
    <w:rsid w:val="0073222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32224"/>
    <w:pPr>
      <w:tabs>
        <w:tab w:val="center" w:pos="4677"/>
        <w:tab w:val="right" w:pos="9355"/>
      </w:tabs>
    </w:pPr>
    <w:rPr>
      <w:lang w:val="x-none"/>
    </w:rPr>
  </w:style>
  <w:style w:type="character" w:customStyle="1" w:styleId="a7">
    <w:name w:val="Нижний колонтитул Знак"/>
    <w:link w:val="a6"/>
    <w:uiPriority w:val="99"/>
    <w:rsid w:val="00732224"/>
    <w:rPr>
      <w:rFonts w:ascii="Times New Roman" w:eastAsia="Times New Roman" w:hAnsi="Times New Roman" w:cs="Times New Roman"/>
      <w:sz w:val="24"/>
      <w:szCs w:val="24"/>
      <w:lang w:eastAsia="ru-RU"/>
    </w:rPr>
  </w:style>
  <w:style w:type="table" w:styleId="a8">
    <w:name w:val="Table Grid"/>
    <w:basedOn w:val="a1"/>
    <w:rsid w:val="000C0D4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1F7B6E"/>
    <w:pPr>
      <w:ind w:left="720"/>
      <w:contextualSpacing/>
    </w:pPr>
  </w:style>
  <w:style w:type="character" w:styleId="aa">
    <w:name w:val="Hyperlink"/>
    <w:rsid w:val="00646E86"/>
    <w:rPr>
      <w:color w:val="0000FF"/>
      <w:u w:val="single"/>
    </w:rPr>
  </w:style>
  <w:style w:type="paragraph" w:styleId="ab">
    <w:name w:val="Normal (Web)"/>
    <w:basedOn w:val="a"/>
    <w:uiPriority w:val="99"/>
    <w:rsid w:val="00646E86"/>
    <w:pPr>
      <w:spacing w:before="100" w:beforeAutospacing="1" w:after="100" w:afterAutospacing="1"/>
    </w:pPr>
  </w:style>
  <w:style w:type="paragraph" w:styleId="ac">
    <w:name w:val="Document Map"/>
    <w:basedOn w:val="a"/>
    <w:semiHidden/>
    <w:rsid w:val="0009404D"/>
    <w:pPr>
      <w:shd w:val="clear" w:color="auto" w:fill="000080"/>
    </w:pPr>
    <w:rPr>
      <w:rFonts w:ascii="Tahoma" w:hAnsi="Tahoma" w:cs="Tahoma"/>
      <w:sz w:val="20"/>
      <w:szCs w:val="20"/>
    </w:rPr>
  </w:style>
  <w:style w:type="character" w:styleId="ad">
    <w:name w:val="annotation reference"/>
    <w:uiPriority w:val="99"/>
    <w:semiHidden/>
    <w:unhideWhenUsed/>
    <w:rsid w:val="00455B8E"/>
    <w:rPr>
      <w:sz w:val="16"/>
      <w:szCs w:val="16"/>
    </w:rPr>
  </w:style>
  <w:style w:type="paragraph" w:styleId="ae">
    <w:name w:val="annotation text"/>
    <w:basedOn w:val="a"/>
    <w:link w:val="af"/>
    <w:uiPriority w:val="99"/>
    <w:semiHidden/>
    <w:unhideWhenUsed/>
    <w:rsid w:val="00455B8E"/>
    <w:rPr>
      <w:sz w:val="20"/>
      <w:szCs w:val="20"/>
      <w:lang w:val="x-none" w:eastAsia="x-none"/>
    </w:rPr>
  </w:style>
  <w:style w:type="character" w:customStyle="1" w:styleId="af">
    <w:name w:val="Текст примечания Знак"/>
    <w:link w:val="ae"/>
    <w:uiPriority w:val="99"/>
    <w:semiHidden/>
    <w:rsid w:val="00455B8E"/>
    <w:rPr>
      <w:rFonts w:ascii="Times New Roman" w:eastAsia="Times New Roman" w:hAnsi="Times New Roman"/>
    </w:rPr>
  </w:style>
  <w:style w:type="paragraph" w:styleId="af0">
    <w:name w:val="annotation subject"/>
    <w:basedOn w:val="ae"/>
    <w:next w:val="ae"/>
    <w:link w:val="af1"/>
    <w:uiPriority w:val="99"/>
    <w:semiHidden/>
    <w:unhideWhenUsed/>
    <w:rsid w:val="00455B8E"/>
    <w:rPr>
      <w:b/>
      <w:bCs/>
    </w:rPr>
  </w:style>
  <w:style w:type="character" w:customStyle="1" w:styleId="af1">
    <w:name w:val="Тема примечания Знак"/>
    <w:link w:val="af0"/>
    <w:uiPriority w:val="99"/>
    <w:semiHidden/>
    <w:rsid w:val="00455B8E"/>
    <w:rPr>
      <w:rFonts w:ascii="Times New Roman" w:eastAsia="Times New Roman" w:hAnsi="Times New Roman"/>
      <w:b/>
      <w:bCs/>
    </w:rPr>
  </w:style>
  <w:style w:type="paragraph" w:styleId="af2">
    <w:name w:val="Balloon Text"/>
    <w:basedOn w:val="a"/>
    <w:link w:val="af3"/>
    <w:uiPriority w:val="99"/>
    <w:semiHidden/>
    <w:unhideWhenUsed/>
    <w:rsid w:val="00455B8E"/>
    <w:rPr>
      <w:rFonts w:ascii="Tahoma" w:hAnsi="Tahoma"/>
      <w:sz w:val="16"/>
      <w:szCs w:val="16"/>
      <w:lang w:val="x-none" w:eastAsia="x-none"/>
    </w:rPr>
  </w:style>
  <w:style w:type="character" w:customStyle="1" w:styleId="af3">
    <w:name w:val="Текст выноски Знак"/>
    <w:link w:val="af2"/>
    <w:uiPriority w:val="99"/>
    <w:semiHidden/>
    <w:rsid w:val="00455B8E"/>
    <w:rPr>
      <w:rFonts w:ascii="Tahoma" w:eastAsia="Times New Roman" w:hAnsi="Tahoma" w:cs="Tahoma"/>
      <w:sz w:val="16"/>
      <w:szCs w:val="16"/>
    </w:rPr>
  </w:style>
  <w:style w:type="character" w:customStyle="1" w:styleId="10">
    <w:name w:val="Заголовок 1 Знак"/>
    <w:link w:val="1"/>
    <w:uiPriority w:val="9"/>
    <w:rsid w:val="007E2101"/>
    <w:rPr>
      <w:rFonts w:ascii="Cambria" w:eastAsia="Times New Roman" w:hAnsi="Cambria" w:cs="Times New Roman"/>
      <w:b/>
      <w:bCs/>
      <w:kern w:val="32"/>
      <w:sz w:val="32"/>
      <w:szCs w:val="32"/>
    </w:rPr>
  </w:style>
  <w:style w:type="paragraph" w:styleId="af4">
    <w:name w:val="Body Text"/>
    <w:basedOn w:val="a"/>
    <w:link w:val="af5"/>
    <w:rsid w:val="007E2101"/>
    <w:pPr>
      <w:spacing w:line="360" w:lineRule="auto"/>
      <w:jc w:val="both"/>
    </w:pPr>
    <w:rPr>
      <w:sz w:val="28"/>
      <w:szCs w:val="28"/>
      <w:lang w:val="x-none" w:eastAsia="x-none"/>
    </w:rPr>
  </w:style>
  <w:style w:type="character" w:customStyle="1" w:styleId="af5">
    <w:name w:val="Основной текст Знак"/>
    <w:link w:val="af4"/>
    <w:rsid w:val="007E2101"/>
    <w:rPr>
      <w:rFonts w:ascii="Times New Roman" w:eastAsia="Times New Roman" w:hAnsi="Times New Roman"/>
      <w:sz w:val="28"/>
      <w:szCs w:val="28"/>
    </w:rPr>
  </w:style>
  <w:style w:type="paragraph" w:styleId="31">
    <w:name w:val="Body Text Indent 3"/>
    <w:basedOn w:val="a"/>
    <w:link w:val="32"/>
    <w:rsid w:val="007E2101"/>
    <w:pPr>
      <w:spacing w:line="360" w:lineRule="auto"/>
      <w:ind w:firstLine="540"/>
      <w:jc w:val="both"/>
    </w:pPr>
    <w:rPr>
      <w:sz w:val="28"/>
      <w:szCs w:val="28"/>
      <w:lang w:val="x-none" w:eastAsia="x-none"/>
    </w:rPr>
  </w:style>
  <w:style w:type="character" w:customStyle="1" w:styleId="32">
    <w:name w:val="Основной текст с отступом 3 Знак"/>
    <w:link w:val="31"/>
    <w:rsid w:val="007E2101"/>
    <w:rPr>
      <w:rFonts w:ascii="Times New Roman" w:eastAsia="Times New Roman" w:hAnsi="Times New Roman"/>
      <w:sz w:val="28"/>
      <w:szCs w:val="28"/>
    </w:rPr>
  </w:style>
  <w:style w:type="character" w:styleId="af6">
    <w:name w:val="FollowedHyperlink"/>
    <w:uiPriority w:val="99"/>
    <w:semiHidden/>
    <w:unhideWhenUsed/>
    <w:rsid w:val="00296250"/>
    <w:rPr>
      <w:color w:val="800080"/>
      <w:u w:val="single"/>
    </w:rPr>
  </w:style>
  <w:style w:type="character" w:customStyle="1" w:styleId="mw-headline">
    <w:name w:val="mw-headline"/>
    <w:basedOn w:val="a0"/>
    <w:rsid w:val="004141B2"/>
  </w:style>
  <w:style w:type="paragraph" w:styleId="af7">
    <w:name w:val="Body Text Indent"/>
    <w:basedOn w:val="a"/>
    <w:link w:val="af8"/>
    <w:rsid w:val="00096955"/>
    <w:pPr>
      <w:spacing w:after="120"/>
      <w:ind w:left="283"/>
    </w:pPr>
    <w:rPr>
      <w:lang w:val="x-none" w:eastAsia="x-none"/>
    </w:rPr>
  </w:style>
  <w:style w:type="character" w:customStyle="1" w:styleId="af8">
    <w:name w:val="Основной текст с отступом Знак"/>
    <w:link w:val="af7"/>
    <w:rsid w:val="00096955"/>
    <w:rPr>
      <w:rFonts w:ascii="Times New Roman" w:eastAsia="Times New Roman" w:hAnsi="Times New Roman"/>
      <w:sz w:val="24"/>
      <w:szCs w:val="24"/>
    </w:rPr>
  </w:style>
  <w:style w:type="character" w:styleId="af9">
    <w:name w:val="Emphasis"/>
    <w:uiPriority w:val="20"/>
    <w:qFormat/>
    <w:rsid w:val="00096955"/>
    <w:rPr>
      <w:i/>
      <w:iCs/>
    </w:rPr>
  </w:style>
  <w:style w:type="paragraph" w:customStyle="1" w:styleId="afa">
    <w:name w:val="a"/>
    <w:basedOn w:val="a"/>
    <w:rsid w:val="00096955"/>
    <w:pPr>
      <w:spacing w:before="100" w:beforeAutospacing="1" w:after="100" w:afterAutospacing="1"/>
    </w:pPr>
  </w:style>
  <w:style w:type="paragraph" w:customStyle="1" w:styleId="a00">
    <w:name w:val="a0"/>
    <w:basedOn w:val="a"/>
    <w:rsid w:val="00096955"/>
    <w:pPr>
      <w:spacing w:before="100" w:beforeAutospacing="1" w:after="100" w:afterAutospacing="1"/>
    </w:pPr>
  </w:style>
  <w:style w:type="character" w:customStyle="1" w:styleId="30">
    <w:name w:val="Заголовок 3 Знак"/>
    <w:link w:val="3"/>
    <w:uiPriority w:val="9"/>
    <w:semiHidden/>
    <w:rsid w:val="00CC249E"/>
    <w:rPr>
      <w:rFonts w:ascii="Cambria" w:eastAsia="Times New Roman" w:hAnsi="Cambria"/>
      <w:b/>
      <w:bCs/>
      <w:sz w:val="26"/>
      <w:szCs w:val="26"/>
    </w:rPr>
  </w:style>
  <w:style w:type="paragraph" w:styleId="20">
    <w:name w:val="Body Text 2"/>
    <w:basedOn w:val="a"/>
    <w:link w:val="21"/>
    <w:uiPriority w:val="99"/>
    <w:semiHidden/>
    <w:unhideWhenUsed/>
    <w:rsid w:val="002F2F96"/>
    <w:pPr>
      <w:spacing w:after="120" w:line="480" w:lineRule="auto"/>
    </w:pPr>
    <w:rPr>
      <w:lang w:val="x-none" w:eastAsia="x-none"/>
    </w:rPr>
  </w:style>
  <w:style w:type="character" w:customStyle="1" w:styleId="21">
    <w:name w:val="Основной текст 2 Знак"/>
    <w:link w:val="20"/>
    <w:uiPriority w:val="99"/>
    <w:semiHidden/>
    <w:rsid w:val="002F2F96"/>
    <w:rPr>
      <w:rFonts w:ascii="Times New Roman" w:eastAsia="Times New Roman" w:hAnsi="Times New Roman"/>
      <w:sz w:val="24"/>
      <w:szCs w:val="24"/>
    </w:rPr>
  </w:style>
  <w:style w:type="character" w:styleId="afb">
    <w:name w:val="Strong"/>
    <w:uiPriority w:val="22"/>
    <w:qFormat/>
    <w:rsid w:val="00AB09F9"/>
    <w:rPr>
      <w:b/>
      <w:bCs/>
    </w:rPr>
  </w:style>
  <w:style w:type="paragraph" w:customStyle="1" w:styleId="11">
    <w:name w:val="???????1"/>
    <w:rsid w:val="00AB09F9"/>
    <w:pPr>
      <w:overflowPunct w:val="0"/>
      <w:autoSpaceDE w:val="0"/>
      <w:autoSpaceDN w:val="0"/>
      <w:adjustRightInd w:val="0"/>
      <w:textAlignment w:val="baseline"/>
    </w:pPr>
    <w:rPr>
      <w:rFonts w:ascii="Times New Roman" w:eastAsia="Times New Roman" w:hAnsi="Times New Roman"/>
      <w:sz w:val="24"/>
    </w:rPr>
  </w:style>
  <w:style w:type="paragraph" w:customStyle="1" w:styleId="afc">
    <w:name w:val="???????? ?????"/>
    <w:basedOn w:val="11"/>
    <w:rsid w:val="00AB09F9"/>
    <w:pPr>
      <w:jc w:val="center"/>
    </w:pPr>
    <w:rPr>
      <w:b/>
      <w:i/>
      <w:sz w:val="20"/>
    </w:rPr>
  </w:style>
  <w:style w:type="paragraph" w:customStyle="1" w:styleId="afd">
    <w:name w:val="???????? ????? ? ????????"/>
    <w:basedOn w:val="11"/>
    <w:rsid w:val="00AB09F9"/>
    <w:pPr>
      <w:ind w:firstLine="709"/>
      <w:jc w:val="both"/>
    </w:pPr>
    <w:rPr>
      <w:sz w:val="28"/>
    </w:rPr>
  </w:style>
  <w:style w:type="paragraph" w:customStyle="1" w:styleId="12">
    <w:name w:val="????????? 1"/>
    <w:basedOn w:val="a"/>
    <w:next w:val="a"/>
    <w:rsid w:val="00AB09F9"/>
    <w:pPr>
      <w:keepNext/>
      <w:overflowPunct w:val="0"/>
      <w:autoSpaceDE w:val="0"/>
      <w:autoSpaceDN w:val="0"/>
      <w:adjustRightInd w:val="0"/>
      <w:spacing w:before="240" w:after="60"/>
      <w:textAlignment w:val="baseline"/>
    </w:pPr>
    <w:rPr>
      <w:rFonts w:ascii="Arial" w:hAnsi="Arial"/>
      <w:b/>
      <w:kern w:val="28"/>
      <w:sz w:val="28"/>
      <w:szCs w:val="20"/>
    </w:rPr>
  </w:style>
  <w:style w:type="paragraph" w:customStyle="1" w:styleId="13">
    <w:name w:val="???????? ?????1"/>
    <w:basedOn w:val="a"/>
    <w:rsid w:val="00AB09F9"/>
    <w:pPr>
      <w:overflowPunct w:val="0"/>
      <w:autoSpaceDE w:val="0"/>
      <w:autoSpaceDN w:val="0"/>
      <w:adjustRightInd w:val="0"/>
      <w:spacing w:after="120"/>
      <w:textAlignment w:val="baseline"/>
    </w:pPr>
    <w:rPr>
      <w:sz w:val="20"/>
      <w:szCs w:val="20"/>
    </w:rPr>
  </w:style>
  <w:style w:type="character" w:customStyle="1" w:styleId="apple-converted-space">
    <w:name w:val="apple-converted-space"/>
    <w:basedOn w:val="a0"/>
    <w:rsid w:val="00AD5B33"/>
  </w:style>
  <w:style w:type="paragraph" w:customStyle="1" w:styleId="stati">
    <w:name w:val="stati"/>
    <w:basedOn w:val="a"/>
    <w:rsid w:val="00055291"/>
    <w:pPr>
      <w:spacing w:before="100" w:beforeAutospacing="1" w:after="100" w:afterAutospacing="1"/>
    </w:pPr>
  </w:style>
  <w:style w:type="paragraph" w:customStyle="1" w:styleId="cssartstyle">
    <w:name w:val="css_art_style"/>
    <w:basedOn w:val="a"/>
    <w:rsid w:val="00515C2D"/>
    <w:pPr>
      <w:spacing w:before="100" w:beforeAutospacing="1" w:after="100" w:afterAutospacing="1"/>
    </w:pPr>
  </w:style>
  <w:style w:type="character" w:customStyle="1" w:styleId="14">
    <w:name w:val="Основной текст1"/>
    <w:rsid w:val="007A6D5B"/>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 w:type="paragraph" w:styleId="afe">
    <w:name w:val="No Spacing"/>
    <w:uiPriority w:val="1"/>
    <w:qFormat/>
    <w:rsid w:val="008C35F5"/>
    <w:rPr>
      <w:sz w:val="22"/>
      <w:szCs w:val="22"/>
      <w:lang w:eastAsia="en-US"/>
    </w:rPr>
  </w:style>
  <w:style w:type="table" w:customStyle="1" w:styleId="15">
    <w:name w:val="Сетка таблицы1"/>
    <w:basedOn w:val="a1"/>
    <w:next w:val="a8"/>
    <w:uiPriority w:val="59"/>
    <w:rsid w:val="00E9610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uiPriority w:val="9"/>
    <w:semiHidden/>
    <w:rsid w:val="00E96107"/>
    <w:rPr>
      <w:rFonts w:ascii="Calibri" w:eastAsia="Times New Roman" w:hAnsi="Calibri" w:cs="Times New Roman"/>
      <w:b/>
      <w:bCs/>
      <w:sz w:val="22"/>
      <w:szCs w:val="22"/>
    </w:rPr>
  </w:style>
  <w:style w:type="table" w:customStyle="1" w:styleId="22">
    <w:name w:val="Сетка таблицы2"/>
    <w:basedOn w:val="a1"/>
    <w:next w:val="a8"/>
    <w:uiPriority w:val="59"/>
    <w:rsid w:val="00D8617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uiPriority w:val="99"/>
    <w:semiHidden/>
    <w:unhideWhenUsed/>
    <w:rsid w:val="00850F6B"/>
    <w:pPr>
      <w:spacing w:after="120" w:line="480" w:lineRule="auto"/>
      <w:ind w:left="283"/>
    </w:pPr>
    <w:rPr>
      <w:lang w:val="x-none" w:eastAsia="x-none"/>
    </w:rPr>
  </w:style>
  <w:style w:type="character" w:customStyle="1" w:styleId="24">
    <w:name w:val="Основной текст с отступом 2 Знак"/>
    <w:link w:val="23"/>
    <w:uiPriority w:val="99"/>
    <w:semiHidden/>
    <w:rsid w:val="00850F6B"/>
    <w:rPr>
      <w:rFonts w:ascii="Times New Roman" w:eastAsia="Times New Roman" w:hAnsi="Times New Roman"/>
      <w:sz w:val="24"/>
      <w:szCs w:val="24"/>
    </w:rPr>
  </w:style>
  <w:style w:type="paragraph" w:styleId="25">
    <w:name w:val="List 2"/>
    <w:basedOn w:val="a"/>
    <w:rsid w:val="00C93F13"/>
    <w:pPr>
      <w:ind w:left="566" w:hanging="283"/>
    </w:pPr>
  </w:style>
  <w:style w:type="table" w:customStyle="1" w:styleId="33">
    <w:name w:val="Сетка таблицы3"/>
    <w:basedOn w:val="a1"/>
    <w:next w:val="a8"/>
    <w:uiPriority w:val="59"/>
    <w:rsid w:val="00BD7E8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age number"/>
    <w:rsid w:val="00BD7E81"/>
  </w:style>
  <w:style w:type="character" w:customStyle="1" w:styleId="mord">
    <w:name w:val="mord"/>
    <w:rsid w:val="005F0B3A"/>
  </w:style>
  <w:style w:type="character" w:customStyle="1" w:styleId="mrel">
    <w:name w:val="mrel"/>
    <w:rsid w:val="005F0B3A"/>
  </w:style>
  <w:style w:type="character" w:customStyle="1" w:styleId="mbin">
    <w:name w:val="mbin"/>
    <w:rsid w:val="005F0B3A"/>
  </w:style>
  <w:style w:type="character" w:customStyle="1" w:styleId="vlist-s">
    <w:name w:val="vlist-s"/>
    <w:rsid w:val="005F0B3A"/>
  </w:style>
  <w:style w:type="paragraph" w:customStyle="1" w:styleId="paragraph-styledstyledparagraph-sc-a650b026-0">
    <w:name w:val="paragraph-styled__styledparagraph-sc-a650b026-0"/>
    <w:basedOn w:val="a"/>
    <w:rsid w:val="00D472F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699">
      <w:bodyDiv w:val="1"/>
      <w:marLeft w:val="0"/>
      <w:marRight w:val="0"/>
      <w:marTop w:val="0"/>
      <w:marBottom w:val="0"/>
      <w:divBdr>
        <w:top w:val="none" w:sz="0" w:space="0" w:color="auto"/>
        <w:left w:val="none" w:sz="0" w:space="0" w:color="auto"/>
        <w:bottom w:val="none" w:sz="0" w:space="0" w:color="auto"/>
        <w:right w:val="none" w:sz="0" w:space="0" w:color="auto"/>
      </w:divBdr>
      <w:divsChild>
        <w:div w:id="426583663">
          <w:marLeft w:val="0"/>
          <w:marRight w:val="0"/>
          <w:marTop w:val="0"/>
          <w:marBottom w:val="0"/>
          <w:divBdr>
            <w:top w:val="none" w:sz="0" w:space="0" w:color="auto"/>
            <w:left w:val="none" w:sz="0" w:space="0" w:color="auto"/>
            <w:bottom w:val="none" w:sz="0" w:space="0" w:color="auto"/>
            <w:right w:val="none" w:sz="0" w:space="0" w:color="auto"/>
          </w:divBdr>
          <w:divsChild>
            <w:div w:id="491139153">
              <w:marLeft w:val="0"/>
              <w:marRight w:val="0"/>
              <w:marTop w:val="0"/>
              <w:marBottom w:val="0"/>
              <w:divBdr>
                <w:top w:val="none" w:sz="0" w:space="0" w:color="auto"/>
                <w:left w:val="none" w:sz="0" w:space="0" w:color="auto"/>
                <w:bottom w:val="none" w:sz="0" w:space="0" w:color="auto"/>
                <w:right w:val="none" w:sz="0" w:space="0" w:color="auto"/>
              </w:divBdr>
              <w:divsChild>
                <w:div w:id="2106727013">
                  <w:marLeft w:val="0"/>
                  <w:marRight w:val="0"/>
                  <w:marTop w:val="0"/>
                  <w:marBottom w:val="0"/>
                  <w:divBdr>
                    <w:top w:val="none" w:sz="0" w:space="0" w:color="auto"/>
                    <w:left w:val="none" w:sz="0" w:space="0" w:color="auto"/>
                    <w:bottom w:val="none" w:sz="0" w:space="0" w:color="auto"/>
                    <w:right w:val="none" w:sz="0" w:space="0" w:color="auto"/>
                  </w:divBdr>
                  <w:divsChild>
                    <w:div w:id="1217357311">
                      <w:marLeft w:val="0"/>
                      <w:marRight w:val="0"/>
                      <w:marTop w:val="0"/>
                      <w:marBottom w:val="0"/>
                      <w:divBdr>
                        <w:top w:val="none" w:sz="0" w:space="0" w:color="auto"/>
                        <w:left w:val="none" w:sz="0" w:space="0" w:color="auto"/>
                        <w:bottom w:val="none" w:sz="0" w:space="0" w:color="auto"/>
                        <w:right w:val="none" w:sz="0" w:space="0" w:color="auto"/>
                      </w:divBdr>
                      <w:divsChild>
                        <w:div w:id="1863861171">
                          <w:marLeft w:val="0"/>
                          <w:marRight w:val="0"/>
                          <w:marTop w:val="0"/>
                          <w:marBottom w:val="0"/>
                          <w:divBdr>
                            <w:top w:val="none" w:sz="0" w:space="0" w:color="auto"/>
                            <w:left w:val="none" w:sz="0" w:space="0" w:color="auto"/>
                            <w:bottom w:val="none" w:sz="0" w:space="0" w:color="auto"/>
                            <w:right w:val="none" w:sz="0" w:space="0" w:color="auto"/>
                          </w:divBdr>
                          <w:divsChild>
                            <w:div w:id="32913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7669074">
          <w:marLeft w:val="0"/>
          <w:marRight w:val="0"/>
          <w:marTop w:val="0"/>
          <w:marBottom w:val="0"/>
          <w:divBdr>
            <w:top w:val="none" w:sz="0" w:space="0" w:color="auto"/>
            <w:left w:val="none" w:sz="0" w:space="0" w:color="auto"/>
            <w:bottom w:val="none" w:sz="0" w:space="0" w:color="auto"/>
            <w:right w:val="none" w:sz="0" w:space="0" w:color="auto"/>
          </w:divBdr>
          <w:divsChild>
            <w:div w:id="730692187">
              <w:marLeft w:val="0"/>
              <w:marRight w:val="0"/>
              <w:marTop w:val="0"/>
              <w:marBottom w:val="0"/>
              <w:divBdr>
                <w:top w:val="none" w:sz="0" w:space="0" w:color="auto"/>
                <w:left w:val="none" w:sz="0" w:space="0" w:color="auto"/>
                <w:bottom w:val="none" w:sz="0" w:space="0" w:color="auto"/>
                <w:right w:val="none" w:sz="0" w:space="0" w:color="auto"/>
              </w:divBdr>
              <w:divsChild>
                <w:div w:id="1461612533">
                  <w:marLeft w:val="0"/>
                  <w:marRight w:val="0"/>
                  <w:marTop w:val="0"/>
                  <w:marBottom w:val="0"/>
                  <w:divBdr>
                    <w:top w:val="none" w:sz="0" w:space="0" w:color="auto"/>
                    <w:left w:val="none" w:sz="0" w:space="0" w:color="auto"/>
                    <w:bottom w:val="none" w:sz="0" w:space="0" w:color="auto"/>
                    <w:right w:val="none" w:sz="0" w:space="0" w:color="auto"/>
                  </w:divBdr>
                  <w:divsChild>
                    <w:div w:id="273099017">
                      <w:marLeft w:val="0"/>
                      <w:marRight w:val="0"/>
                      <w:marTop w:val="0"/>
                      <w:marBottom w:val="0"/>
                      <w:divBdr>
                        <w:top w:val="none" w:sz="0" w:space="0" w:color="auto"/>
                        <w:left w:val="none" w:sz="0" w:space="0" w:color="auto"/>
                        <w:bottom w:val="none" w:sz="0" w:space="0" w:color="auto"/>
                        <w:right w:val="none" w:sz="0" w:space="0" w:color="auto"/>
                      </w:divBdr>
                    </w:div>
                    <w:div w:id="368838782">
                      <w:marLeft w:val="0"/>
                      <w:marRight w:val="0"/>
                      <w:marTop w:val="0"/>
                      <w:marBottom w:val="0"/>
                      <w:divBdr>
                        <w:top w:val="none" w:sz="0" w:space="0" w:color="auto"/>
                        <w:left w:val="none" w:sz="0" w:space="0" w:color="auto"/>
                        <w:bottom w:val="none" w:sz="0" w:space="0" w:color="auto"/>
                        <w:right w:val="none" w:sz="0" w:space="0" w:color="auto"/>
                      </w:divBdr>
                    </w:div>
                    <w:div w:id="163324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97344">
      <w:bodyDiv w:val="1"/>
      <w:marLeft w:val="0"/>
      <w:marRight w:val="0"/>
      <w:marTop w:val="0"/>
      <w:marBottom w:val="0"/>
      <w:divBdr>
        <w:top w:val="none" w:sz="0" w:space="0" w:color="auto"/>
        <w:left w:val="none" w:sz="0" w:space="0" w:color="auto"/>
        <w:bottom w:val="none" w:sz="0" w:space="0" w:color="auto"/>
        <w:right w:val="none" w:sz="0" w:space="0" w:color="auto"/>
      </w:divBdr>
      <w:divsChild>
        <w:div w:id="549464914">
          <w:marLeft w:val="547"/>
          <w:marRight w:val="0"/>
          <w:marTop w:val="154"/>
          <w:marBottom w:val="0"/>
          <w:divBdr>
            <w:top w:val="none" w:sz="0" w:space="0" w:color="auto"/>
            <w:left w:val="none" w:sz="0" w:space="0" w:color="auto"/>
            <w:bottom w:val="none" w:sz="0" w:space="0" w:color="auto"/>
            <w:right w:val="none" w:sz="0" w:space="0" w:color="auto"/>
          </w:divBdr>
        </w:div>
      </w:divsChild>
    </w:div>
    <w:div w:id="58018739">
      <w:bodyDiv w:val="1"/>
      <w:marLeft w:val="0"/>
      <w:marRight w:val="0"/>
      <w:marTop w:val="0"/>
      <w:marBottom w:val="0"/>
      <w:divBdr>
        <w:top w:val="none" w:sz="0" w:space="0" w:color="auto"/>
        <w:left w:val="none" w:sz="0" w:space="0" w:color="auto"/>
        <w:bottom w:val="none" w:sz="0" w:space="0" w:color="auto"/>
        <w:right w:val="none" w:sz="0" w:space="0" w:color="auto"/>
      </w:divBdr>
    </w:div>
    <w:div w:id="128131690">
      <w:bodyDiv w:val="1"/>
      <w:marLeft w:val="0"/>
      <w:marRight w:val="0"/>
      <w:marTop w:val="0"/>
      <w:marBottom w:val="0"/>
      <w:divBdr>
        <w:top w:val="none" w:sz="0" w:space="0" w:color="auto"/>
        <w:left w:val="none" w:sz="0" w:space="0" w:color="auto"/>
        <w:bottom w:val="none" w:sz="0" w:space="0" w:color="auto"/>
        <w:right w:val="none" w:sz="0" w:space="0" w:color="auto"/>
      </w:divBdr>
    </w:div>
    <w:div w:id="128212275">
      <w:bodyDiv w:val="1"/>
      <w:marLeft w:val="0"/>
      <w:marRight w:val="0"/>
      <w:marTop w:val="0"/>
      <w:marBottom w:val="0"/>
      <w:divBdr>
        <w:top w:val="none" w:sz="0" w:space="0" w:color="auto"/>
        <w:left w:val="none" w:sz="0" w:space="0" w:color="auto"/>
        <w:bottom w:val="none" w:sz="0" w:space="0" w:color="auto"/>
        <w:right w:val="none" w:sz="0" w:space="0" w:color="auto"/>
      </w:divBdr>
    </w:div>
    <w:div w:id="150024917">
      <w:bodyDiv w:val="1"/>
      <w:marLeft w:val="0"/>
      <w:marRight w:val="0"/>
      <w:marTop w:val="0"/>
      <w:marBottom w:val="0"/>
      <w:divBdr>
        <w:top w:val="none" w:sz="0" w:space="0" w:color="auto"/>
        <w:left w:val="none" w:sz="0" w:space="0" w:color="auto"/>
        <w:bottom w:val="none" w:sz="0" w:space="0" w:color="auto"/>
        <w:right w:val="none" w:sz="0" w:space="0" w:color="auto"/>
      </w:divBdr>
    </w:div>
    <w:div w:id="183180535">
      <w:bodyDiv w:val="1"/>
      <w:marLeft w:val="0"/>
      <w:marRight w:val="0"/>
      <w:marTop w:val="0"/>
      <w:marBottom w:val="0"/>
      <w:divBdr>
        <w:top w:val="none" w:sz="0" w:space="0" w:color="auto"/>
        <w:left w:val="none" w:sz="0" w:space="0" w:color="auto"/>
        <w:bottom w:val="none" w:sz="0" w:space="0" w:color="auto"/>
        <w:right w:val="none" w:sz="0" w:space="0" w:color="auto"/>
      </w:divBdr>
    </w:div>
    <w:div w:id="185101882">
      <w:bodyDiv w:val="1"/>
      <w:marLeft w:val="0"/>
      <w:marRight w:val="0"/>
      <w:marTop w:val="0"/>
      <w:marBottom w:val="0"/>
      <w:divBdr>
        <w:top w:val="none" w:sz="0" w:space="0" w:color="auto"/>
        <w:left w:val="none" w:sz="0" w:space="0" w:color="auto"/>
        <w:bottom w:val="none" w:sz="0" w:space="0" w:color="auto"/>
        <w:right w:val="none" w:sz="0" w:space="0" w:color="auto"/>
      </w:divBdr>
    </w:div>
    <w:div w:id="222714654">
      <w:bodyDiv w:val="1"/>
      <w:marLeft w:val="0"/>
      <w:marRight w:val="0"/>
      <w:marTop w:val="0"/>
      <w:marBottom w:val="0"/>
      <w:divBdr>
        <w:top w:val="none" w:sz="0" w:space="0" w:color="auto"/>
        <w:left w:val="none" w:sz="0" w:space="0" w:color="auto"/>
        <w:bottom w:val="none" w:sz="0" w:space="0" w:color="auto"/>
        <w:right w:val="none" w:sz="0" w:space="0" w:color="auto"/>
      </w:divBdr>
    </w:div>
    <w:div w:id="241060971">
      <w:bodyDiv w:val="1"/>
      <w:marLeft w:val="0"/>
      <w:marRight w:val="0"/>
      <w:marTop w:val="0"/>
      <w:marBottom w:val="0"/>
      <w:divBdr>
        <w:top w:val="none" w:sz="0" w:space="0" w:color="auto"/>
        <w:left w:val="none" w:sz="0" w:space="0" w:color="auto"/>
        <w:bottom w:val="none" w:sz="0" w:space="0" w:color="auto"/>
        <w:right w:val="none" w:sz="0" w:space="0" w:color="auto"/>
      </w:divBdr>
    </w:div>
    <w:div w:id="242885401">
      <w:bodyDiv w:val="1"/>
      <w:marLeft w:val="0"/>
      <w:marRight w:val="0"/>
      <w:marTop w:val="0"/>
      <w:marBottom w:val="0"/>
      <w:divBdr>
        <w:top w:val="none" w:sz="0" w:space="0" w:color="auto"/>
        <w:left w:val="none" w:sz="0" w:space="0" w:color="auto"/>
        <w:bottom w:val="none" w:sz="0" w:space="0" w:color="auto"/>
        <w:right w:val="none" w:sz="0" w:space="0" w:color="auto"/>
      </w:divBdr>
      <w:divsChild>
        <w:div w:id="3636420">
          <w:marLeft w:val="75"/>
          <w:marRight w:val="75"/>
          <w:marTop w:val="150"/>
          <w:marBottom w:val="75"/>
          <w:divBdr>
            <w:top w:val="none" w:sz="0" w:space="0" w:color="auto"/>
            <w:left w:val="none" w:sz="0" w:space="0" w:color="auto"/>
            <w:bottom w:val="none" w:sz="0" w:space="0" w:color="auto"/>
            <w:right w:val="none" w:sz="0" w:space="0" w:color="auto"/>
          </w:divBdr>
        </w:div>
      </w:divsChild>
    </w:div>
    <w:div w:id="250360969">
      <w:bodyDiv w:val="1"/>
      <w:marLeft w:val="0"/>
      <w:marRight w:val="0"/>
      <w:marTop w:val="0"/>
      <w:marBottom w:val="0"/>
      <w:divBdr>
        <w:top w:val="none" w:sz="0" w:space="0" w:color="auto"/>
        <w:left w:val="none" w:sz="0" w:space="0" w:color="auto"/>
        <w:bottom w:val="none" w:sz="0" w:space="0" w:color="auto"/>
        <w:right w:val="none" w:sz="0" w:space="0" w:color="auto"/>
      </w:divBdr>
      <w:divsChild>
        <w:div w:id="137959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47989113">
          <w:blockQuote w:val="1"/>
          <w:marLeft w:val="720"/>
          <w:marRight w:val="720"/>
          <w:marTop w:val="100"/>
          <w:marBottom w:val="100"/>
          <w:divBdr>
            <w:top w:val="none" w:sz="0" w:space="0" w:color="auto"/>
            <w:left w:val="none" w:sz="0" w:space="0" w:color="auto"/>
            <w:bottom w:val="none" w:sz="0" w:space="0" w:color="auto"/>
            <w:right w:val="none" w:sz="0" w:space="0" w:color="auto"/>
          </w:divBdr>
        </w:div>
        <w:div w:id="180243869">
          <w:blockQuote w:val="1"/>
          <w:marLeft w:val="720"/>
          <w:marRight w:val="720"/>
          <w:marTop w:val="100"/>
          <w:marBottom w:val="100"/>
          <w:divBdr>
            <w:top w:val="none" w:sz="0" w:space="0" w:color="auto"/>
            <w:left w:val="none" w:sz="0" w:space="0" w:color="auto"/>
            <w:bottom w:val="none" w:sz="0" w:space="0" w:color="auto"/>
            <w:right w:val="none" w:sz="0" w:space="0" w:color="auto"/>
          </w:divBdr>
        </w:div>
        <w:div w:id="241374705">
          <w:blockQuote w:val="1"/>
          <w:marLeft w:val="720"/>
          <w:marRight w:val="720"/>
          <w:marTop w:val="100"/>
          <w:marBottom w:val="100"/>
          <w:divBdr>
            <w:top w:val="none" w:sz="0" w:space="0" w:color="auto"/>
            <w:left w:val="none" w:sz="0" w:space="0" w:color="auto"/>
            <w:bottom w:val="none" w:sz="0" w:space="0" w:color="auto"/>
            <w:right w:val="none" w:sz="0" w:space="0" w:color="auto"/>
          </w:divBdr>
        </w:div>
        <w:div w:id="264462575">
          <w:blockQuote w:val="1"/>
          <w:marLeft w:val="720"/>
          <w:marRight w:val="720"/>
          <w:marTop w:val="100"/>
          <w:marBottom w:val="100"/>
          <w:divBdr>
            <w:top w:val="none" w:sz="0" w:space="0" w:color="auto"/>
            <w:left w:val="none" w:sz="0" w:space="0" w:color="auto"/>
            <w:bottom w:val="none" w:sz="0" w:space="0" w:color="auto"/>
            <w:right w:val="none" w:sz="0" w:space="0" w:color="auto"/>
          </w:divBdr>
        </w:div>
        <w:div w:id="281694909">
          <w:blockQuote w:val="1"/>
          <w:marLeft w:val="720"/>
          <w:marRight w:val="720"/>
          <w:marTop w:val="100"/>
          <w:marBottom w:val="100"/>
          <w:divBdr>
            <w:top w:val="none" w:sz="0" w:space="0" w:color="auto"/>
            <w:left w:val="none" w:sz="0" w:space="0" w:color="auto"/>
            <w:bottom w:val="none" w:sz="0" w:space="0" w:color="auto"/>
            <w:right w:val="none" w:sz="0" w:space="0" w:color="auto"/>
          </w:divBdr>
        </w:div>
        <w:div w:id="370961896">
          <w:blockQuote w:val="1"/>
          <w:marLeft w:val="720"/>
          <w:marRight w:val="720"/>
          <w:marTop w:val="100"/>
          <w:marBottom w:val="100"/>
          <w:divBdr>
            <w:top w:val="none" w:sz="0" w:space="0" w:color="auto"/>
            <w:left w:val="none" w:sz="0" w:space="0" w:color="auto"/>
            <w:bottom w:val="none" w:sz="0" w:space="0" w:color="auto"/>
            <w:right w:val="none" w:sz="0" w:space="0" w:color="auto"/>
          </w:divBdr>
        </w:div>
        <w:div w:id="50960821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959878">
          <w:blockQuote w:val="1"/>
          <w:marLeft w:val="720"/>
          <w:marRight w:val="720"/>
          <w:marTop w:val="100"/>
          <w:marBottom w:val="100"/>
          <w:divBdr>
            <w:top w:val="none" w:sz="0" w:space="0" w:color="auto"/>
            <w:left w:val="none" w:sz="0" w:space="0" w:color="auto"/>
            <w:bottom w:val="none" w:sz="0" w:space="0" w:color="auto"/>
            <w:right w:val="none" w:sz="0" w:space="0" w:color="auto"/>
          </w:divBdr>
        </w:div>
        <w:div w:id="872883225">
          <w:blockQuote w:val="1"/>
          <w:marLeft w:val="720"/>
          <w:marRight w:val="720"/>
          <w:marTop w:val="100"/>
          <w:marBottom w:val="100"/>
          <w:divBdr>
            <w:top w:val="none" w:sz="0" w:space="0" w:color="auto"/>
            <w:left w:val="none" w:sz="0" w:space="0" w:color="auto"/>
            <w:bottom w:val="none" w:sz="0" w:space="0" w:color="auto"/>
            <w:right w:val="none" w:sz="0" w:space="0" w:color="auto"/>
          </w:divBdr>
        </w:div>
        <w:div w:id="901017566">
          <w:blockQuote w:val="1"/>
          <w:marLeft w:val="720"/>
          <w:marRight w:val="720"/>
          <w:marTop w:val="100"/>
          <w:marBottom w:val="100"/>
          <w:divBdr>
            <w:top w:val="none" w:sz="0" w:space="0" w:color="auto"/>
            <w:left w:val="none" w:sz="0" w:space="0" w:color="auto"/>
            <w:bottom w:val="none" w:sz="0" w:space="0" w:color="auto"/>
            <w:right w:val="none" w:sz="0" w:space="0" w:color="auto"/>
          </w:divBdr>
        </w:div>
        <w:div w:id="9964191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2559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9105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2795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1581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29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6399987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188372">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808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435904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70709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993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5746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855339">
          <w:blockQuote w:val="1"/>
          <w:marLeft w:val="720"/>
          <w:marRight w:val="720"/>
          <w:marTop w:val="100"/>
          <w:marBottom w:val="100"/>
          <w:divBdr>
            <w:top w:val="none" w:sz="0" w:space="0" w:color="auto"/>
            <w:left w:val="none" w:sz="0" w:space="0" w:color="auto"/>
            <w:bottom w:val="none" w:sz="0" w:space="0" w:color="auto"/>
            <w:right w:val="none" w:sz="0" w:space="0" w:color="auto"/>
          </w:divBdr>
        </w:div>
        <w:div w:id="1846046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9129601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201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6836903">
      <w:bodyDiv w:val="1"/>
      <w:marLeft w:val="0"/>
      <w:marRight w:val="0"/>
      <w:marTop w:val="0"/>
      <w:marBottom w:val="0"/>
      <w:divBdr>
        <w:top w:val="none" w:sz="0" w:space="0" w:color="auto"/>
        <w:left w:val="none" w:sz="0" w:space="0" w:color="auto"/>
        <w:bottom w:val="none" w:sz="0" w:space="0" w:color="auto"/>
        <w:right w:val="none" w:sz="0" w:space="0" w:color="auto"/>
      </w:divBdr>
    </w:div>
    <w:div w:id="296298115">
      <w:bodyDiv w:val="1"/>
      <w:marLeft w:val="0"/>
      <w:marRight w:val="0"/>
      <w:marTop w:val="0"/>
      <w:marBottom w:val="0"/>
      <w:divBdr>
        <w:top w:val="none" w:sz="0" w:space="0" w:color="auto"/>
        <w:left w:val="none" w:sz="0" w:space="0" w:color="auto"/>
        <w:bottom w:val="none" w:sz="0" w:space="0" w:color="auto"/>
        <w:right w:val="none" w:sz="0" w:space="0" w:color="auto"/>
      </w:divBdr>
    </w:div>
    <w:div w:id="314993002">
      <w:bodyDiv w:val="1"/>
      <w:marLeft w:val="0"/>
      <w:marRight w:val="0"/>
      <w:marTop w:val="0"/>
      <w:marBottom w:val="0"/>
      <w:divBdr>
        <w:top w:val="none" w:sz="0" w:space="0" w:color="auto"/>
        <w:left w:val="none" w:sz="0" w:space="0" w:color="auto"/>
        <w:bottom w:val="none" w:sz="0" w:space="0" w:color="auto"/>
        <w:right w:val="none" w:sz="0" w:space="0" w:color="auto"/>
      </w:divBdr>
    </w:div>
    <w:div w:id="358169375">
      <w:bodyDiv w:val="1"/>
      <w:marLeft w:val="0"/>
      <w:marRight w:val="0"/>
      <w:marTop w:val="0"/>
      <w:marBottom w:val="0"/>
      <w:divBdr>
        <w:top w:val="none" w:sz="0" w:space="0" w:color="auto"/>
        <w:left w:val="none" w:sz="0" w:space="0" w:color="auto"/>
        <w:bottom w:val="none" w:sz="0" w:space="0" w:color="auto"/>
        <w:right w:val="none" w:sz="0" w:space="0" w:color="auto"/>
      </w:divBdr>
    </w:div>
    <w:div w:id="370616586">
      <w:bodyDiv w:val="1"/>
      <w:marLeft w:val="0"/>
      <w:marRight w:val="0"/>
      <w:marTop w:val="0"/>
      <w:marBottom w:val="0"/>
      <w:divBdr>
        <w:top w:val="none" w:sz="0" w:space="0" w:color="auto"/>
        <w:left w:val="none" w:sz="0" w:space="0" w:color="auto"/>
        <w:bottom w:val="none" w:sz="0" w:space="0" w:color="auto"/>
        <w:right w:val="none" w:sz="0" w:space="0" w:color="auto"/>
      </w:divBdr>
    </w:div>
    <w:div w:id="382411094">
      <w:bodyDiv w:val="1"/>
      <w:marLeft w:val="0"/>
      <w:marRight w:val="0"/>
      <w:marTop w:val="0"/>
      <w:marBottom w:val="0"/>
      <w:divBdr>
        <w:top w:val="none" w:sz="0" w:space="0" w:color="auto"/>
        <w:left w:val="none" w:sz="0" w:space="0" w:color="auto"/>
        <w:bottom w:val="none" w:sz="0" w:space="0" w:color="auto"/>
        <w:right w:val="none" w:sz="0" w:space="0" w:color="auto"/>
      </w:divBdr>
    </w:div>
    <w:div w:id="429274061">
      <w:bodyDiv w:val="1"/>
      <w:marLeft w:val="0"/>
      <w:marRight w:val="0"/>
      <w:marTop w:val="0"/>
      <w:marBottom w:val="0"/>
      <w:divBdr>
        <w:top w:val="none" w:sz="0" w:space="0" w:color="auto"/>
        <w:left w:val="none" w:sz="0" w:space="0" w:color="auto"/>
        <w:bottom w:val="none" w:sz="0" w:space="0" w:color="auto"/>
        <w:right w:val="none" w:sz="0" w:space="0" w:color="auto"/>
      </w:divBdr>
    </w:div>
    <w:div w:id="462621096">
      <w:bodyDiv w:val="1"/>
      <w:marLeft w:val="0"/>
      <w:marRight w:val="0"/>
      <w:marTop w:val="0"/>
      <w:marBottom w:val="0"/>
      <w:divBdr>
        <w:top w:val="none" w:sz="0" w:space="0" w:color="auto"/>
        <w:left w:val="none" w:sz="0" w:space="0" w:color="auto"/>
        <w:bottom w:val="none" w:sz="0" w:space="0" w:color="auto"/>
        <w:right w:val="none" w:sz="0" w:space="0" w:color="auto"/>
      </w:divBdr>
    </w:div>
    <w:div w:id="479007511">
      <w:bodyDiv w:val="1"/>
      <w:marLeft w:val="0"/>
      <w:marRight w:val="0"/>
      <w:marTop w:val="0"/>
      <w:marBottom w:val="0"/>
      <w:divBdr>
        <w:top w:val="none" w:sz="0" w:space="0" w:color="auto"/>
        <w:left w:val="none" w:sz="0" w:space="0" w:color="auto"/>
        <w:bottom w:val="none" w:sz="0" w:space="0" w:color="auto"/>
        <w:right w:val="none" w:sz="0" w:space="0" w:color="auto"/>
      </w:divBdr>
    </w:div>
    <w:div w:id="502819672">
      <w:bodyDiv w:val="1"/>
      <w:marLeft w:val="0"/>
      <w:marRight w:val="0"/>
      <w:marTop w:val="0"/>
      <w:marBottom w:val="0"/>
      <w:divBdr>
        <w:top w:val="none" w:sz="0" w:space="0" w:color="auto"/>
        <w:left w:val="none" w:sz="0" w:space="0" w:color="auto"/>
        <w:bottom w:val="none" w:sz="0" w:space="0" w:color="auto"/>
        <w:right w:val="none" w:sz="0" w:space="0" w:color="auto"/>
      </w:divBdr>
    </w:div>
    <w:div w:id="508562914">
      <w:bodyDiv w:val="1"/>
      <w:marLeft w:val="0"/>
      <w:marRight w:val="0"/>
      <w:marTop w:val="0"/>
      <w:marBottom w:val="0"/>
      <w:divBdr>
        <w:top w:val="none" w:sz="0" w:space="0" w:color="auto"/>
        <w:left w:val="none" w:sz="0" w:space="0" w:color="auto"/>
        <w:bottom w:val="none" w:sz="0" w:space="0" w:color="auto"/>
        <w:right w:val="none" w:sz="0" w:space="0" w:color="auto"/>
      </w:divBdr>
    </w:div>
    <w:div w:id="513619175">
      <w:bodyDiv w:val="1"/>
      <w:marLeft w:val="0"/>
      <w:marRight w:val="0"/>
      <w:marTop w:val="0"/>
      <w:marBottom w:val="0"/>
      <w:divBdr>
        <w:top w:val="none" w:sz="0" w:space="0" w:color="auto"/>
        <w:left w:val="none" w:sz="0" w:space="0" w:color="auto"/>
        <w:bottom w:val="none" w:sz="0" w:space="0" w:color="auto"/>
        <w:right w:val="none" w:sz="0" w:space="0" w:color="auto"/>
      </w:divBdr>
    </w:div>
    <w:div w:id="517737142">
      <w:bodyDiv w:val="1"/>
      <w:marLeft w:val="0"/>
      <w:marRight w:val="0"/>
      <w:marTop w:val="0"/>
      <w:marBottom w:val="0"/>
      <w:divBdr>
        <w:top w:val="none" w:sz="0" w:space="0" w:color="auto"/>
        <w:left w:val="none" w:sz="0" w:space="0" w:color="auto"/>
        <w:bottom w:val="none" w:sz="0" w:space="0" w:color="auto"/>
        <w:right w:val="none" w:sz="0" w:space="0" w:color="auto"/>
      </w:divBdr>
    </w:div>
    <w:div w:id="527453094">
      <w:bodyDiv w:val="1"/>
      <w:marLeft w:val="0"/>
      <w:marRight w:val="0"/>
      <w:marTop w:val="0"/>
      <w:marBottom w:val="0"/>
      <w:divBdr>
        <w:top w:val="none" w:sz="0" w:space="0" w:color="auto"/>
        <w:left w:val="none" w:sz="0" w:space="0" w:color="auto"/>
        <w:bottom w:val="none" w:sz="0" w:space="0" w:color="auto"/>
        <w:right w:val="none" w:sz="0" w:space="0" w:color="auto"/>
      </w:divBdr>
    </w:div>
    <w:div w:id="540484181">
      <w:bodyDiv w:val="1"/>
      <w:marLeft w:val="0"/>
      <w:marRight w:val="0"/>
      <w:marTop w:val="0"/>
      <w:marBottom w:val="0"/>
      <w:divBdr>
        <w:top w:val="none" w:sz="0" w:space="0" w:color="auto"/>
        <w:left w:val="none" w:sz="0" w:space="0" w:color="auto"/>
        <w:bottom w:val="none" w:sz="0" w:space="0" w:color="auto"/>
        <w:right w:val="none" w:sz="0" w:space="0" w:color="auto"/>
      </w:divBdr>
      <w:divsChild>
        <w:div w:id="678703032">
          <w:marLeft w:val="0"/>
          <w:marRight w:val="0"/>
          <w:marTop w:val="0"/>
          <w:marBottom w:val="0"/>
          <w:divBdr>
            <w:top w:val="none" w:sz="0" w:space="0" w:color="auto"/>
            <w:left w:val="none" w:sz="0" w:space="0" w:color="auto"/>
            <w:bottom w:val="none" w:sz="0" w:space="0" w:color="auto"/>
            <w:right w:val="none" w:sz="0" w:space="0" w:color="auto"/>
          </w:divBdr>
          <w:divsChild>
            <w:div w:id="1762750660">
              <w:marLeft w:val="0"/>
              <w:marRight w:val="0"/>
              <w:marTop w:val="0"/>
              <w:marBottom w:val="0"/>
              <w:divBdr>
                <w:top w:val="none" w:sz="0" w:space="0" w:color="auto"/>
                <w:left w:val="none" w:sz="0" w:space="0" w:color="auto"/>
                <w:bottom w:val="none" w:sz="0" w:space="0" w:color="auto"/>
                <w:right w:val="none" w:sz="0" w:space="0" w:color="auto"/>
              </w:divBdr>
              <w:divsChild>
                <w:div w:id="1985044352">
                  <w:marLeft w:val="0"/>
                  <w:marRight w:val="0"/>
                  <w:marTop w:val="0"/>
                  <w:marBottom w:val="0"/>
                  <w:divBdr>
                    <w:top w:val="none" w:sz="0" w:space="0" w:color="auto"/>
                    <w:left w:val="none" w:sz="0" w:space="0" w:color="auto"/>
                    <w:bottom w:val="none" w:sz="0" w:space="0" w:color="auto"/>
                    <w:right w:val="none" w:sz="0" w:space="0" w:color="auto"/>
                  </w:divBdr>
                  <w:divsChild>
                    <w:div w:id="62797881">
                      <w:marLeft w:val="0"/>
                      <w:marRight w:val="0"/>
                      <w:marTop w:val="0"/>
                      <w:marBottom w:val="0"/>
                      <w:divBdr>
                        <w:top w:val="none" w:sz="0" w:space="0" w:color="auto"/>
                        <w:left w:val="none" w:sz="0" w:space="0" w:color="auto"/>
                        <w:bottom w:val="none" w:sz="0" w:space="0" w:color="auto"/>
                        <w:right w:val="none" w:sz="0" w:space="0" w:color="auto"/>
                      </w:divBdr>
                      <w:divsChild>
                        <w:div w:id="671301793">
                          <w:marLeft w:val="0"/>
                          <w:marRight w:val="0"/>
                          <w:marTop w:val="0"/>
                          <w:marBottom w:val="0"/>
                          <w:divBdr>
                            <w:top w:val="none" w:sz="0" w:space="0" w:color="auto"/>
                            <w:left w:val="none" w:sz="0" w:space="0" w:color="auto"/>
                            <w:bottom w:val="none" w:sz="0" w:space="0" w:color="auto"/>
                            <w:right w:val="none" w:sz="0" w:space="0" w:color="auto"/>
                          </w:divBdr>
                          <w:divsChild>
                            <w:div w:id="50051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1068470">
          <w:marLeft w:val="0"/>
          <w:marRight w:val="0"/>
          <w:marTop w:val="0"/>
          <w:marBottom w:val="0"/>
          <w:divBdr>
            <w:top w:val="none" w:sz="0" w:space="0" w:color="auto"/>
            <w:left w:val="none" w:sz="0" w:space="0" w:color="auto"/>
            <w:bottom w:val="none" w:sz="0" w:space="0" w:color="auto"/>
            <w:right w:val="none" w:sz="0" w:space="0" w:color="auto"/>
          </w:divBdr>
          <w:divsChild>
            <w:div w:id="1708293978">
              <w:marLeft w:val="0"/>
              <w:marRight w:val="0"/>
              <w:marTop w:val="0"/>
              <w:marBottom w:val="0"/>
              <w:divBdr>
                <w:top w:val="none" w:sz="0" w:space="0" w:color="auto"/>
                <w:left w:val="none" w:sz="0" w:space="0" w:color="auto"/>
                <w:bottom w:val="none" w:sz="0" w:space="0" w:color="auto"/>
                <w:right w:val="none" w:sz="0" w:space="0" w:color="auto"/>
              </w:divBdr>
              <w:divsChild>
                <w:div w:id="1216619462">
                  <w:marLeft w:val="0"/>
                  <w:marRight w:val="0"/>
                  <w:marTop w:val="0"/>
                  <w:marBottom w:val="0"/>
                  <w:divBdr>
                    <w:top w:val="none" w:sz="0" w:space="0" w:color="auto"/>
                    <w:left w:val="none" w:sz="0" w:space="0" w:color="auto"/>
                    <w:bottom w:val="none" w:sz="0" w:space="0" w:color="auto"/>
                    <w:right w:val="none" w:sz="0" w:space="0" w:color="auto"/>
                  </w:divBdr>
                  <w:divsChild>
                    <w:div w:id="1013843364">
                      <w:marLeft w:val="0"/>
                      <w:marRight w:val="0"/>
                      <w:marTop w:val="0"/>
                      <w:marBottom w:val="0"/>
                      <w:divBdr>
                        <w:top w:val="none" w:sz="0" w:space="0" w:color="auto"/>
                        <w:left w:val="none" w:sz="0" w:space="0" w:color="auto"/>
                        <w:bottom w:val="none" w:sz="0" w:space="0" w:color="auto"/>
                        <w:right w:val="none" w:sz="0" w:space="0" w:color="auto"/>
                      </w:divBdr>
                    </w:div>
                    <w:div w:id="1097402624">
                      <w:marLeft w:val="0"/>
                      <w:marRight w:val="0"/>
                      <w:marTop w:val="0"/>
                      <w:marBottom w:val="0"/>
                      <w:divBdr>
                        <w:top w:val="none" w:sz="0" w:space="0" w:color="auto"/>
                        <w:left w:val="none" w:sz="0" w:space="0" w:color="auto"/>
                        <w:bottom w:val="none" w:sz="0" w:space="0" w:color="auto"/>
                        <w:right w:val="none" w:sz="0" w:space="0" w:color="auto"/>
                      </w:divBdr>
                    </w:div>
                    <w:div w:id="181463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571909">
      <w:bodyDiv w:val="1"/>
      <w:marLeft w:val="0"/>
      <w:marRight w:val="0"/>
      <w:marTop w:val="0"/>
      <w:marBottom w:val="0"/>
      <w:divBdr>
        <w:top w:val="none" w:sz="0" w:space="0" w:color="auto"/>
        <w:left w:val="none" w:sz="0" w:space="0" w:color="auto"/>
        <w:bottom w:val="none" w:sz="0" w:space="0" w:color="auto"/>
        <w:right w:val="none" w:sz="0" w:space="0" w:color="auto"/>
      </w:divBdr>
    </w:div>
    <w:div w:id="567691525">
      <w:bodyDiv w:val="1"/>
      <w:marLeft w:val="0"/>
      <w:marRight w:val="0"/>
      <w:marTop w:val="0"/>
      <w:marBottom w:val="0"/>
      <w:divBdr>
        <w:top w:val="none" w:sz="0" w:space="0" w:color="auto"/>
        <w:left w:val="none" w:sz="0" w:space="0" w:color="auto"/>
        <w:bottom w:val="none" w:sz="0" w:space="0" w:color="auto"/>
        <w:right w:val="none" w:sz="0" w:space="0" w:color="auto"/>
      </w:divBdr>
    </w:div>
    <w:div w:id="579680955">
      <w:bodyDiv w:val="1"/>
      <w:marLeft w:val="0"/>
      <w:marRight w:val="0"/>
      <w:marTop w:val="0"/>
      <w:marBottom w:val="0"/>
      <w:divBdr>
        <w:top w:val="none" w:sz="0" w:space="0" w:color="auto"/>
        <w:left w:val="none" w:sz="0" w:space="0" w:color="auto"/>
        <w:bottom w:val="none" w:sz="0" w:space="0" w:color="auto"/>
        <w:right w:val="none" w:sz="0" w:space="0" w:color="auto"/>
      </w:divBdr>
    </w:div>
    <w:div w:id="627510961">
      <w:bodyDiv w:val="1"/>
      <w:marLeft w:val="0"/>
      <w:marRight w:val="0"/>
      <w:marTop w:val="0"/>
      <w:marBottom w:val="0"/>
      <w:divBdr>
        <w:top w:val="none" w:sz="0" w:space="0" w:color="auto"/>
        <w:left w:val="none" w:sz="0" w:space="0" w:color="auto"/>
        <w:bottom w:val="none" w:sz="0" w:space="0" w:color="auto"/>
        <w:right w:val="none" w:sz="0" w:space="0" w:color="auto"/>
      </w:divBdr>
    </w:div>
    <w:div w:id="646519354">
      <w:bodyDiv w:val="1"/>
      <w:marLeft w:val="0"/>
      <w:marRight w:val="0"/>
      <w:marTop w:val="0"/>
      <w:marBottom w:val="0"/>
      <w:divBdr>
        <w:top w:val="none" w:sz="0" w:space="0" w:color="auto"/>
        <w:left w:val="none" w:sz="0" w:space="0" w:color="auto"/>
        <w:bottom w:val="none" w:sz="0" w:space="0" w:color="auto"/>
        <w:right w:val="none" w:sz="0" w:space="0" w:color="auto"/>
      </w:divBdr>
    </w:div>
    <w:div w:id="667901676">
      <w:bodyDiv w:val="1"/>
      <w:marLeft w:val="0"/>
      <w:marRight w:val="0"/>
      <w:marTop w:val="0"/>
      <w:marBottom w:val="0"/>
      <w:divBdr>
        <w:top w:val="none" w:sz="0" w:space="0" w:color="auto"/>
        <w:left w:val="none" w:sz="0" w:space="0" w:color="auto"/>
        <w:bottom w:val="none" w:sz="0" w:space="0" w:color="auto"/>
        <w:right w:val="none" w:sz="0" w:space="0" w:color="auto"/>
      </w:divBdr>
    </w:div>
    <w:div w:id="756288511">
      <w:bodyDiv w:val="1"/>
      <w:marLeft w:val="0"/>
      <w:marRight w:val="0"/>
      <w:marTop w:val="0"/>
      <w:marBottom w:val="0"/>
      <w:divBdr>
        <w:top w:val="none" w:sz="0" w:space="0" w:color="auto"/>
        <w:left w:val="none" w:sz="0" w:space="0" w:color="auto"/>
        <w:bottom w:val="none" w:sz="0" w:space="0" w:color="auto"/>
        <w:right w:val="none" w:sz="0" w:space="0" w:color="auto"/>
      </w:divBdr>
    </w:div>
    <w:div w:id="791243947">
      <w:bodyDiv w:val="1"/>
      <w:marLeft w:val="0"/>
      <w:marRight w:val="0"/>
      <w:marTop w:val="0"/>
      <w:marBottom w:val="0"/>
      <w:divBdr>
        <w:top w:val="none" w:sz="0" w:space="0" w:color="auto"/>
        <w:left w:val="none" w:sz="0" w:space="0" w:color="auto"/>
        <w:bottom w:val="none" w:sz="0" w:space="0" w:color="auto"/>
        <w:right w:val="none" w:sz="0" w:space="0" w:color="auto"/>
      </w:divBdr>
    </w:div>
    <w:div w:id="799687023">
      <w:bodyDiv w:val="1"/>
      <w:marLeft w:val="0"/>
      <w:marRight w:val="0"/>
      <w:marTop w:val="0"/>
      <w:marBottom w:val="0"/>
      <w:divBdr>
        <w:top w:val="none" w:sz="0" w:space="0" w:color="auto"/>
        <w:left w:val="none" w:sz="0" w:space="0" w:color="auto"/>
        <w:bottom w:val="none" w:sz="0" w:space="0" w:color="auto"/>
        <w:right w:val="none" w:sz="0" w:space="0" w:color="auto"/>
      </w:divBdr>
      <w:divsChild>
        <w:div w:id="1493716722">
          <w:marLeft w:val="0"/>
          <w:marRight w:val="0"/>
          <w:marTop w:val="0"/>
          <w:marBottom w:val="0"/>
          <w:divBdr>
            <w:top w:val="none" w:sz="0" w:space="0" w:color="auto"/>
            <w:left w:val="none" w:sz="0" w:space="0" w:color="auto"/>
            <w:bottom w:val="none" w:sz="0" w:space="0" w:color="auto"/>
            <w:right w:val="none" w:sz="0" w:space="0" w:color="auto"/>
          </w:divBdr>
        </w:div>
      </w:divsChild>
    </w:div>
    <w:div w:id="829053703">
      <w:bodyDiv w:val="1"/>
      <w:marLeft w:val="0"/>
      <w:marRight w:val="0"/>
      <w:marTop w:val="0"/>
      <w:marBottom w:val="0"/>
      <w:divBdr>
        <w:top w:val="none" w:sz="0" w:space="0" w:color="auto"/>
        <w:left w:val="none" w:sz="0" w:space="0" w:color="auto"/>
        <w:bottom w:val="none" w:sz="0" w:space="0" w:color="auto"/>
        <w:right w:val="none" w:sz="0" w:space="0" w:color="auto"/>
      </w:divBdr>
    </w:div>
    <w:div w:id="854227088">
      <w:bodyDiv w:val="1"/>
      <w:marLeft w:val="0"/>
      <w:marRight w:val="0"/>
      <w:marTop w:val="0"/>
      <w:marBottom w:val="0"/>
      <w:divBdr>
        <w:top w:val="none" w:sz="0" w:space="0" w:color="auto"/>
        <w:left w:val="none" w:sz="0" w:space="0" w:color="auto"/>
        <w:bottom w:val="none" w:sz="0" w:space="0" w:color="auto"/>
        <w:right w:val="none" w:sz="0" w:space="0" w:color="auto"/>
      </w:divBdr>
    </w:div>
    <w:div w:id="872764724">
      <w:bodyDiv w:val="1"/>
      <w:marLeft w:val="0"/>
      <w:marRight w:val="0"/>
      <w:marTop w:val="0"/>
      <w:marBottom w:val="0"/>
      <w:divBdr>
        <w:top w:val="none" w:sz="0" w:space="0" w:color="auto"/>
        <w:left w:val="none" w:sz="0" w:space="0" w:color="auto"/>
        <w:bottom w:val="none" w:sz="0" w:space="0" w:color="auto"/>
        <w:right w:val="none" w:sz="0" w:space="0" w:color="auto"/>
      </w:divBdr>
    </w:div>
    <w:div w:id="913979314">
      <w:bodyDiv w:val="1"/>
      <w:marLeft w:val="0"/>
      <w:marRight w:val="0"/>
      <w:marTop w:val="0"/>
      <w:marBottom w:val="0"/>
      <w:divBdr>
        <w:top w:val="none" w:sz="0" w:space="0" w:color="auto"/>
        <w:left w:val="none" w:sz="0" w:space="0" w:color="auto"/>
        <w:bottom w:val="none" w:sz="0" w:space="0" w:color="auto"/>
        <w:right w:val="none" w:sz="0" w:space="0" w:color="auto"/>
      </w:divBdr>
    </w:div>
    <w:div w:id="929121802">
      <w:bodyDiv w:val="1"/>
      <w:marLeft w:val="0"/>
      <w:marRight w:val="0"/>
      <w:marTop w:val="0"/>
      <w:marBottom w:val="0"/>
      <w:divBdr>
        <w:top w:val="none" w:sz="0" w:space="0" w:color="auto"/>
        <w:left w:val="none" w:sz="0" w:space="0" w:color="auto"/>
        <w:bottom w:val="none" w:sz="0" w:space="0" w:color="auto"/>
        <w:right w:val="none" w:sz="0" w:space="0" w:color="auto"/>
      </w:divBdr>
    </w:div>
    <w:div w:id="963578211">
      <w:bodyDiv w:val="1"/>
      <w:marLeft w:val="0"/>
      <w:marRight w:val="0"/>
      <w:marTop w:val="0"/>
      <w:marBottom w:val="0"/>
      <w:divBdr>
        <w:top w:val="none" w:sz="0" w:space="0" w:color="auto"/>
        <w:left w:val="none" w:sz="0" w:space="0" w:color="auto"/>
        <w:bottom w:val="none" w:sz="0" w:space="0" w:color="auto"/>
        <w:right w:val="none" w:sz="0" w:space="0" w:color="auto"/>
      </w:divBdr>
    </w:div>
    <w:div w:id="980353506">
      <w:bodyDiv w:val="1"/>
      <w:marLeft w:val="0"/>
      <w:marRight w:val="0"/>
      <w:marTop w:val="0"/>
      <w:marBottom w:val="0"/>
      <w:divBdr>
        <w:top w:val="none" w:sz="0" w:space="0" w:color="auto"/>
        <w:left w:val="none" w:sz="0" w:space="0" w:color="auto"/>
        <w:bottom w:val="none" w:sz="0" w:space="0" w:color="auto"/>
        <w:right w:val="none" w:sz="0" w:space="0" w:color="auto"/>
      </w:divBdr>
      <w:divsChild>
        <w:div w:id="1016349195">
          <w:marLeft w:val="0"/>
          <w:marRight w:val="0"/>
          <w:marTop w:val="0"/>
          <w:marBottom w:val="0"/>
          <w:divBdr>
            <w:top w:val="none" w:sz="0" w:space="0" w:color="auto"/>
            <w:left w:val="none" w:sz="0" w:space="0" w:color="auto"/>
            <w:bottom w:val="none" w:sz="0" w:space="0" w:color="auto"/>
            <w:right w:val="none" w:sz="0" w:space="0" w:color="auto"/>
          </w:divBdr>
        </w:div>
      </w:divsChild>
    </w:div>
    <w:div w:id="995719183">
      <w:bodyDiv w:val="1"/>
      <w:marLeft w:val="0"/>
      <w:marRight w:val="0"/>
      <w:marTop w:val="0"/>
      <w:marBottom w:val="0"/>
      <w:divBdr>
        <w:top w:val="none" w:sz="0" w:space="0" w:color="auto"/>
        <w:left w:val="none" w:sz="0" w:space="0" w:color="auto"/>
        <w:bottom w:val="none" w:sz="0" w:space="0" w:color="auto"/>
        <w:right w:val="none" w:sz="0" w:space="0" w:color="auto"/>
      </w:divBdr>
    </w:div>
    <w:div w:id="1006522929">
      <w:bodyDiv w:val="1"/>
      <w:marLeft w:val="0"/>
      <w:marRight w:val="0"/>
      <w:marTop w:val="0"/>
      <w:marBottom w:val="0"/>
      <w:divBdr>
        <w:top w:val="none" w:sz="0" w:space="0" w:color="auto"/>
        <w:left w:val="none" w:sz="0" w:space="0" w:color="auto"/>
        <w:bottom w:val="none" w:sz="0" w:space="0" w:color="auto"/>
        <w:right w:val="none" w:sz="0" w:space="0" w:color="auto"/>
      </w:divBdr>
    </w:div>
    <w:div w:id="1007437826">
      <w:bodyDiv w:val="1"/>
      <w:marLeft w:val="0"/>
      <w:marRight w:val="0"/>
      <w:marTop w:val="0"/>
      <w:marBottom w:val="0"/>
      <w:divBdr>
        <w:top w:val="none" w:sz="0" w:space="0" w:color="auto"/>
        <w:left w:val="none" w:sz="0" w:space="0" w:color="auto"/>
        <w:bottom w:val="none" w:sz="0" w:space="0" w:color="auto"/>
        <w:right w:val="none" w:sz="0" w:space="0" w:color="auto"/>
      </w:divBdr>
    </w:div>
    <w:div w:id="1042899577">
      <w:bodyDiv w:val="1"/>
      <w:marLeft w:val="0"/>
      <w:marRight w:val="0"/>
      <w:marTop w:val="0"/>
      <w:marBottom w:val="0"/>
      <w:divBdr>
        <w:top w:val="none" w:sz="0" w:space="0" w:color="auto"/>
        <w:left w:val="none" w:sz="0" w:space="0" w:color="auto"/>
        <w:bottom w:val="none" w:sz="0" w:space="0" w:color="auto"/>
        <w:right w:val="none" w:sz="0" w:space="0" w:color="auto"/>
      </w:divBdr>
    </w:div>
    <w:div w:id="1083264251">
      <w:bodyDiv w:val="1"/>
      <w:marLeft w:val="0"/>
      <w:marRight w:val="0"/>
      <w:marTop w:val="0"/>
      <w:marBottom w:val="0"/>
      <w:divBdr>
        <w:top w:val="none" w:sz="0" w:space="0" w:color="auto"/>
        <w:left w:val="none" w:sz="0" w:space="0" w:color="auto"/>
        <w:bottom w:val="none" w:sz="0" w:space="0" w:color="auto"/>
        <w:right w:val="none" w:sz="0" w:space="0" w:color="auto"/>
      </w:divBdr>
    </w:div>
    <w:div w:id="1136601438">
      <w:bodyDiv w:val="1"/>
      <w:marLeft w:val="0"/>
      <w:marRight w:val="0"/>
      <w:marTop w:val="0"/>
      <w:marBottom w:val="0"/>
      <w:divBdr>
        <w:top w:val="none" w:sz="0" w:space="0" w:color="auto"/>
        <w:left w:val="none" w:sz="0" w:space="0" w:color="auto"/>
        <w:bottom w:val="none" w:sz="0" w:space="0" w:color="auto"/>
        <w:right w:val="none" w:sz="0" w:space="0" w:color="auto"/>
      </w:divBdr>
    </w:div>
    <w:div w:id="1298485576">
      <w:bodyDiv w:val="1"/>
      <w:marLeft w:val="0"/>
      <w:marRight w:val="0"/>
      <w:marTop w:val="0"/>
      <w:marBottom w:val="0"/>
      <w:divBdr>
        <w:top w:val="none" w:sz="0" w:space="0" w:color="auto"/>
        <w:left w:val="none" w:sz="0" w:space="0" w:color="auto"/>
        <w:bottom w:val="none" w:sz="0" w:space="0" w:color="auto"/>
        <w:right w:val="none" w:sz="0" w:space="0" w:color="auto"/>
      </w:divBdr>
    </w:div>
    <w:div w:id="1346439633">
      <w:bodyDiv w:val="1"/>
      <w:marLeft w:val="0"/>
      <w:marRight w:val="0"/>
      <w:marTop w:val="0"/>
      <w:marBottom w:val="0"/>
      <w:divBdr>
        <w:top w:val="none" w:sz="0" w:space="0" w:color="auto"/>
        <w:left w:val="none" w:sz="0" w:space="0" w:color="auto"/>
        <w:bottom w:val="none" w:sz="0" w:space="0" w:color="auto"/>
        <w:right w:val="none" w:sz="0" w:space="0" w:color="auto"/>
      </w:divBdr>
    </w:div>
    <w:div w:id="1346783856">
      <w:bodyDiv w:val="1"/>
      <w:marLeft w:val="0"/>
      <w:marRight w:val="0"/>
      <w:marTop w:val="0"/>
      <w:marBottom w:val="0"/>
      <w:divBdr>
        <w:top w:val="none" w:sz="0" w:space="0" w:color="auto"/>
        <w:left w:val="none" w:sz="0" w:space="0" w:color="auto"/>
        <w:bottom w:val="none" w:sz="0" w:space="0" w:color="auto"/>
        <w:right w:val="none" w:sz="0" w:space="0" w:color="auto"/>
      </w:divBdr>
    </w:div>
    <w:div w:id="1350831451">
      <w:bodyDiv w:val="1"/>
      <w:marLeft w:val="0"/>
      <w:marRight w:val="0"/>
      <w:marTop w:val="0"/>
      <w:marBottom w:val="0"/>
      <w:divBdr>
        <w:top w:val="none" w:sz="0" w:space="0" w:color="auto"/>
        <w:left w:val="none" w:sz="0" w:space="0" w:color="auto"/>
        <w:bottom w:val="none" w:sz="0" w:space="0" w:color="auto"/>
        <w:right w:val="none" w:sz="0" w:space="0" w:color="auto"/>
      </w:divBdr>
    </w:div>
    <w:div w:id="1377781761">
      <w:bodyDiv w:val="1"/>
      <w:marLeft w:val="0"/>
      <w:marRight w:val="0"/>
      <w:marTop w:val="0"/>
      <w:marBottom w:val="0"/>
      <w:divBdr>
        <w:top w:val="none" w:sz="0" w:space="0" w:color="auto"/>
        <w:left w:val="none" w:sz="0" w:space="0" w:color="auto"/>
        <w:bottom w:val="none" w:sz="0" w:space="0" w:color="auto"/>
        <w:right w:val="none" w:sz="0" w:space="0" w:color="auto"/>
      </w:divBdr>
    </w:div>
    <w:div w:id="1384329806">
      <w:bodyDiv w:val="1"/>
      <w:marLeft w:val="0"/>
      <w:marRight w:val="0"/>
      <w:marTop w:val="0"/>
      <w:marBottom w:val="0"/>
      <w:divBdr>
        <w:top w:val="none" w:sz="0" w:space="0" w:color="auto"/>
        <w:left w:val="none" w:sz="0" w:space="0" w:color="auto"/>
        <w:bottom w:val="none" w:sz="0" w:space="0" w:color="auto"/>
        <w:right w:val="none" w:sz="0" w:space="0" w:color="auto"/>
      </w:divBdr>
    </w:div>
    <w:div w:id="1393623526">
      <w:bodyDiv w:val="1"/>
      <w:marLeft w:val="0"/>
      <w:marRight w:val="0"/>
      <w:marTop w:val="0"/>
      <w:marBottom w:val="0"/>
      <w:divBdr>
        <w:top w:val="none" w:sz="0" w:space="0" w:color="auto"/>
        <w:left w:val="none" w:sz="0" w:space="0" w:color="auto"/>
        <w:bottom w:val="none" w:sz="0" w:space="0" w:color="auto"/>
        <w:right w:val="none" w:sz="0" w:space="0" w:color="auto"/>
      </w:divBdr>
    </w:div>
    <w:div w:id="1411931425">
      <w:bodyDiv w:val="1"/>
      <w:marLeft w:val="0"/>
      <w:marRight w:val="0"/>
      <w:marTop w:val="0"/>
      <w:marBottom w:val="0"/>
      <w:divBdr>
        <w:top w:val="none" w:sz="0" w:space="0" w:color="auto"/>
        <w:left w:val="none" w:sz="0" w:space="0" w:color="auto"/>
        <w:bottom w:val="none" w:sz="0" w:space="0" w:color="auto"/>
        <w:right w:val="none" w:sz="0" w:space="0" w:color="auto"/>
      </w:divBdr>
    </w:div>
    <w:div w:id="1423407987">
      <w:bodyDiv w:val="1"/>
      <w:marLeft w:val="0"/>
      <w:marRight w:val="0"/>
      <w:marTop w:val="0"/>
      <w:marBottom w:val="0"/>
      <w:divBdr>
        <w:top w:val="none" w:sz="0" w:space="0" w:color="auto"/>
        <w:left w:val="none" w:sz="0" w:space="0" w:color="auto"/>
        <w:bottom w:val="none" w:sz="0" w:space="0" w:color="auto"/>
        <w:right w:val="none" w:sz="0" w:space="0" w:color="auto"/>
      </w:divBdr>
    </w:div>
    <w:div w:id="1443838558">
      <w:bodyDiv w:val="1"/>
      <w:marLeft w:val="0"/>
      <w:marRight w:val="0"/>
      <w:marTop w:val="0"/>
      <w:marBottom w:val="0"/>
      <w:divBdr>
        <w:top w:val="none" w:sz="0" w:space="0" w:color="auto"/>
        <w:left w:val="none" w:sz="0" w:space="0" w:color="auto"/>
        <w:bottom w:val="none" w:sz="0" w:space="0" w:color="auto"/>
        <w:right w:val="none" w:sz="0" w:space="0" w:color="auto"/>
      </w:divBdr>
    </w:div>
    <w:div w:id="1480926235">
      <w:bodyDiv w:val="1"/>
      <w:marLeft w:val="0"/>
      <w:marRight w:val="0"/>
      <w:marTop w:val="0"/>
      <w:marBottom w:val="0"/>
      <w:divBdr>
        <w:top w:val="none" w:sz="0" w:space="0" w:color="auto"/>
        <w:left w:val="none" w:sz="0" w:space="0" w:color="auto"/>
        <w:bottom w:val="none" w:sz="0" w:space="0" w:color="auto"/>
        <w:right w:val="none" w:sz="0" w:space="0" w:color="auto"/>
      </w:divBdr>
      <w:divsChild>
        <w:div w:id="437605344">
          <w:marLeft w:val="547"/>
          <w:marRight w:val="0"/>
          <w:marTop w:val="134"/>
          <w:marBottom w:val="0"/>
          <w:divBdr>
            <w:top w:val="none" w:sz="0" w:space="0" w:color="auto"/>
            <w:left w:val="none" w:sz="0" w:space="0" w:color="auto"/>
            <w:bottom w:val="none" w:sz="0" w:space="0" w:color="auto"/>
            <w:right w:val="none" w:sz="0" w:space="0" w:color="auto"/>
          </w:divBdr>
        </w:div>
        <w:div w:id="1028456468">
          <w:marLeft w:val="547"/>
          <w:marRight w:val="0"/>
          <w:marTop w:val="134"/>
          <w:marBottom w:val="0"/>
          <w:divBdr>
            <w:top w:val="none" w:sz="0" w:space="0" w:color="auto"/>
            <w:left w:val="none" w:sz="0" w:space="0" w:color="auto"/>
            <w:bottom w:val="none" w:sz="0" w:space="0" w:color="auto"/>
            <w:right w:val="none" w:sz="0" w:space="0" w:color="auto"/>
          </w:divBdr>
        </w:div>
      </w:divsChild>
    </w:div>
    <w:div w:id="1497458492">
      <w:bodyDiv w:val="1"/>
      <w:marLeft w:val="0"/>
      <w:marRight w:val="0"/>
      <w:marTop w:val="0"/>
      <w:marBottom w:val="0"/>
      <w:divBdr>
        <w:top w:val="none" w:sz="0" w:space="0" w:color="auto"/>
        <w:left w:val="none" w:sz="0" w:space="0" w:color="auto"/>
        <w:bottom w:val="none" w:sz="0" w:space="0" w:color="auto"/>
        <w:right w:val="none" w:sz="0" w:space="0" w:color="auto"/>
      </w:divBdr>
    </w:div>
    <w:div w:id="1498038150">
      <w:bodyDiv w:val="1"/>
      <w:marLeft w:val="0"/>
      <w:marRight w:val="0"/>
      <w:marTop w:val="0"/>
      <w:marBottom w:val="0"/>
      <w:divBdr>
        <w:top w:val="none" w:sz="0" w:space="0" w:color="auto"/>
        <w:left w:val="none" w:sz="0" w:space="0" w:color="auto"/>
        <w:bottom w:val="none" w:sz="0" w:space="0" w:color="auto"/>
        <w:right w:val="none" w:sz="0" w:space="0" w:color="auto"/>
      </w:divBdr>
    </w:div>
    <w:div w:id="1515345780">
      <w:bodyDiv w:val="1"/>
      <w:marLeft w:val="0"/>
      <w:marRight w:val="0"/>
      <w:marTop w:val="0"/>
      <w:marBottom w:val="0"/>
      <w:divBdr>
        <w:top w:val="none" w:sz="0" w:space="0" w:color="auto"/>
        <w:left w:val="none" w:sz="0" w:space="0" w:color="auto"/>
        <w:bottom w:val="none" w:sz="0" w:space="0" w:color="auto"/>
        <w:right w:val="none" w:sz="0" w:space="0" w:color="auto"/>
      </w:divBdr>
      <w:divsChild>
        <w:div w:id="15278025">
          <w:marLeft w:val="547"/>
          <w:marRight w:val="0"/>
          <w:marTop w:val="134"/>
          <w:marBottom w:val="0"/>
          <w:divBdr>
            <w:top w:val="none" w:sz="0" w:space="0" w:color="auto"/>
            <w:left w:val="none" w:sz="0" w:space="0" w:color="auto"/>
            <w:bottom w:val="none" w:sz="0" w:space="0" w:color="auto"/>
            <w:right w:val="none" w:sz="0" w:space="0" w:color="auto"/>
          </w:divBdr>
        </w:div>
        <w:div w:id="1937245373">
          <w:marLeft w:val="547"/>
          <w:marRight w:val="0"/>
          <w:marTop w:val="134"/>
          <w:marBottom w:val="0"/>
          <w:divBdr>
            <w:top w:val="none" w:sz="0" w:space="0" w:color="auto"/>
            <w:left w:val="none" w:sz="0" w:space="0" w:color="auto"/>
            <w:bottom w:val="none" w:sz="0" w:space="0" w:color="auto"/>
            <w:right w:val="none" w:sz="0" w:space="0" w:color="auto"/>
          </w:divBdr>
        </w:div>
      </w:divsChild>
    </w:div>
    <w:div w:id="1528330224">
      <w:bodyDiv w:val="1"/>
      <w:marLeft w:val="0"/>
      <w:marRight w:val="0"/>
      <w:marTop w:val="0"/>
      <w:marBottom w:val="0"/>
      <w:divBdr>
        <w:top w:val="none" w:sz="0" w:space="0" w:color="auto"/>
        <w:left w:val="none" w:sz="0" w:space="0" w:color="auto"/>
        <w:bottom w:val="none" w:sz="0" w:space="0" w:color="auto"/>
        <w:right w:val="none" w:sz="0" w:space="0" w:color="auto"/>
      </w:divBdr>
    </w:div>
    <w:div w:id="1544904042">
      <w:bodyDiv w:val="1"/>
      <w:marLeft w:val="0"/>
      <w:marRight w:val="0"/>
      <w:marTop w:val="0"/>
      <w:marBottom w:val="0"/>
      <w:divBdr>
        <w:top w:val="none" w:sz="0" w:space="0" w:color="auto"/>
        <w:left w:val="none" w:sz="0" w:space="0" w:color="auto"/>
        <w:bottom w:val="none" w:sz="0" w:space="0" w:color="auto"/>
        <w:right w:val="none" w:sz="0" w:space="0" w:color="auto"/>
      </w:divBdr>
    </w:div>
    <w:div w:id="1550721751">
      <w:bodyDiv w:val="1"/>
      <w:marLeft w:val="0"/>
      <w:marRight w:val="0"/>
      <w:marTop w:val="0"/>
      <w:marBottom w:val="0"/>
      <w:divBdr>
        <w:top w:val="none" w:sz="0" w:space="0" w:color="auto"/>
        <w:left w:val="none" w:sz="0" w:space="0" w:color="auto"/>
        <w:bottom w:val="none" w:sz="0" w:space="0" w:color="auto"/>
        <w:right w:val="none" w:sz="0" w:space="0" w:color="auto"/>
      </w:divBdr>
    </w:div>
    <w:div w:id="1559823039">
      <w:bodyDiv w:val="1"/>
      <w:marLeft w:val="0"/>
      <w:marRight w:val="0"/>
      <w:marTop w:val="0"/>
      <w:marBottom w:val="0"/>
      <w:divBdr>
        <w:top w:val="none" w:sz="0" w:space="0" w:color="auto"/>
        <w:left w:val="none" w:sz="0" w:space="0" w:color="auto"/>
        <w:bottom w:val="none" w:sz="0" w:space="0" w:color="auto"/>
        <w:right w:val="none" w:sz="0" w:space="0" w:color="auto"/>
      </w:divBdr>
    </w:div>
    <w:div w:id="1569344196">
      <w:bodyDiv w:val="1"/>
      <w:marLeft w:val="0"/>
      <w:marRight w:val="0"/>
      <w:marTop w:val="0"/>
      <w:marBottom w:val="0"/>
      <w:divBdr>
        <w:top w:val="none" w:sz="0" w:space="0" w:color="auto"/>
        <w:left w:val="none" w:sz="0" w:space="0" w:color="auto"/>
        <w:bottom w:val="none" w:sz="0" w:space="0" w:color="auto"/>
        <w:right w:val="none" w:sz="0" w:space="0" w:color="auto"/>
      </w:divBdr>
    </w:div>
    <w:div w:id="1632595734">
      <w:bodyDiv w:val="1"/>
      <w:marLeft w:val="0"/>
      <w:marRight w:val="0"/>
      <w:marTop w:val="0"/>
      <w:marBottom w:val="0"/>
      <w:divBdr>
        <w:top w:val="none" w:sz="0" w:space="0" w:color="auto"/>
        <w:left w:val="none" w:sz="0" w:space="0" w:color="auto"/>
        <w:bottom w:val="none" w:sz="0" w:space="0" w:color="auto"/>
        <w:right w:val="none" w:sz="0" w:space="0" w:color="auto"/>
      </w:divBdr>
    </w:div>
    <w:div w:id="1668097268">
      <w:bodyDiv w:val="1"/>
      <w:marLeft w:val="0"/>
      <w:marRight w:val="0"/>
      <w:marTop w:val="0"/>
      <w:marBottom w:val="0"/>
      <w:divBdr>
        <w:top w:val="none" w:sz="0" w:space="0" w:color="auto"/>
        <w:left w:val="none" w:sz="0" w:space="0" w:color="auto"/>
        <w:bottom w:val="none" w:sz="0" w:space="0" w:color="auto"/>
        <w:right w:val="none" w:sz="0" w:space="0" w:color="auto"/>
      </w:divBdr>
    </w:div>
    <w:div w:id="1681393653">
      <w:bodyDiv w:val="1"/>
      <w:marLeft w:val="0"/>
      <w:marRight w:val="0"/>
      <w:marTop w:val="0"/>
      <w:marBottom w:val="0"/>
      <w:divBdr>
        <w:top w:val="none" w:sz="0" w:space="0" w:color="auto"/>
        <w:left w:val="none" w:sz="0" w:space="0" w:color="auto"/>
        <w:bottom w:val="none" w:sz="0" w:space="0" w:color="auto"/>
        <w:right w:val="none" w:sz="0" w:space="0" w:color="auto"/>
      </w:divBdr>
    </w:div>
    <w:div w:id="1692414320">
      <w:bodyDiv w:val="1"/>
      <w:marLeft w:val="0"/>
      <w:marRight w:val="0"/>
      <w:marTop w:val="0"/>
      <w:marBottom w:val="0"/>
      <w:divBdr>
        <w:top w:val="none" w:sz="0" w:space="0" w:color="auto"/>
        <w:left w:val="none" w:sz="0" w:space="0" w:color="auto"/>
        <w:bottom w:val="none" w:sz="0" w:space="0" w:color="auto"/>
        <w:right w:val="none" w:sz="0" w:space="0" w:color="auto"/>
      </w:divBdr>
    </w:div>
    <w:div w:id="1724867908">
      <w:bodyDiv w:val="1"/>
      <w:marLeft w:val="0"/>
      <w:marRight w:val="0"/>
      <w:marTop w:val="0"/>
      <w:marBottom w:val="0"/>
      <w:divBdr>
        <w:top w:val="none" w:sz="0" w:space="0" w:color="auto"/>
        <w:left w:val="none" w:sz="0" w:space="0" w:color="auto"/>
        <w:bottom w:val="none" w:sz="0" w:space="0" w:color="auto"/>
        <w:right w:val="none" w:sz="0" w:space="0" w:color="auto"/>
      </w:divBdr>
    </w:div>
    <w:div w:id="1752316909">
      <w:bodyDiv w:val="1"/>
      <w:marLeft w:val="0"/>
      <w:marRight w:val="0"/>
      <w:marTop w:val="0"/>
      <w:marBottom w:val="0"/>
      <w:divBdr>
        <w:top w:val="none" w:sz="0" w:space="0" w:color="auto"/>
        <w:left w:val="none" w:sz="0" w:space="0" w:color="auto"/>
        <w:bottom w:val="none" w:sz="0" w:space="0" w:color="auto"/>
        <w:right w:val="none" w:sz="0" w:space="0" w:color="auto"/>
      </w:divBdr>
    </w:div>
    <w:div w:id="1810590877">
      <w:bodyDiv w:val="1"/>
      <w:marLeft w:val="0"/>
      <w:marRight w:val="0"/>
      <w:marTop w:val="0"/>
      <w:marBottom w:val="0"/>
      <w:divBdr>
        <w:top w:val="none" w:sz="0" w:space="0" w:color="auto"/>
        <w:left w:val="none" w:sz="0" w:space="0" w:color="auto"/>
        <w:bottom w:val="none" w:sz="0" w:space="0" w:color="auto"/>
        <w:right w:val="none" w:sz="0" w:space="0" w:color="auto"/>
      </w:divBdr>
    </w:div>
    <w:div w:id="1822694560">
      <w:bodyDiv w:val="1"/>
      <w:marLeft w:val="0"/>
      <w:marRight w:val="0"/>
      <w:marTop w:val="0"/>
      <w:marBottom w:val="0"/>
      <w:divBdr>
        <w:top w:val="none" w:sz="0" w:space="0" w:color="auto"/>
        <w:left w:val="none" w:sz="0" w:space="0" w:color="auto"/>
        <w:bottom w:val="none" w:sz="0" w:space="0" w:color="auto"/>
        <w:right w:val="none" w:sz="0" w:space="0" w:color="auto"/>
      </w:divBdr>
    </w:div>
    <w:div w:id="1834445571">
      <w:bodyDiv w:val="1"/>
      <w:marLeft w:val="0"/>
      <w:marRight w:val="0"/>
      <w:marTop w:val="0"/>
      <w:marBottom w:val="0"/>
      <w:divBdr>
        <w:top w:val="none" w:sz="0" w:space="0" w:color="auto"/>
        <w:left w:val="none" w:sz="0" w:space="0" w:color="auto"/>
        <w:bottom w:val="none" w:sz="0" w:space="0" w:color="auto"/>
        <w:right w:val="none" w:sz="0" w:space="0" w:color="auto"/>
      </w:divBdr>
    </w:div>
    <w:div w:id="1834908742">
      <w:bodyDiv w:val="1"/>
      <w:marLeft w:val="0"/>
      <w:marRight w:val="0"/>
      <w:marTop w:val="0"/>
      <w:marBottom w:val="0"/>
      <w:divBdr>
        <w:top w:val="none" w:sz="0" w:space="0" w:color="auto"/>
        <w:left w:val="none" w:sz="0" w:space="0" w:color="auto"/>
        <w:bottom w:val="none" w:sz="0" w:space="0" w:color="auto"/>
        <w:right w:val="none" w:sz="0" w:space="0" w:color="auto"/>
      </w:divBdr>
    </w:div>
    <w:div w:id="1836187787">
      <w:bodyDiv w:val="1"/>
      <w:marLeft w:val="0"/>
      <w:marRight w:val="0"/>
      <w:marTop w:val="0"/>
      <w:marBottom w:val="0"/>
      <w:divBdr>
        <w:top w:val="none" w:sz="0" w:space="0" w:color="auto"/>
        <w:left w:val="none" w:sz="0" w:space="0" w:color="auto"/>
        <w:bottom w:val="none" w:sz="0" w:space="0" w:color="auto"/>
        <w:right w:val="none" w:sz="0" w:space="0" w:color="auto"/>
      </w:divBdr>
    </w:div>
    <w:div w:id="1885285724">
      <w:bodyDiv w:val="1"/>
      <w:marLeft w:val="0"/>
      <w:marRight w:val="0"/>
      <w:marTop w:val="0"/>
      <w:marBottom w:val="0"/>
      <w:divBdr>
        <w:top w:val="none" w:sz="0" w:space="0" w:color="auto"/>
        <w:left w:val="none" w:sz="0" w:space="0" w:color="auto"/>
        <w:bottom w:val="none" w:sz="0" w:space="0" w:color="auto"/>
        <w:right w:val="none" w:sz="0" w:space="0" w:color="auto"/>
      </w:divBdr>
    </w:div>
    <w:div w:id="1911111582">
      <w:bodyDiv w:val="1"/>
      <w:marLeft w:val="0"/>
      <w:marRight w:val="0"/>
      <w:marTop w:val="0"/>
      <w:marBottom w:val="0"/>
      <w:divBdr>
        <w:top w:val="none" w:sz="0" w:space="0" w:color="auto"/>
        <w:left w:val="none" w:sz="0" w:space="0" w:color="auto"/>
        <w:bottom w:val="none" w:sz="0" w:space="0" w:color="auto"/>
        <w:right w:val="none" w:sz="0" w:space="0" w:color="auto"/>
      </w:divBdr>
    </w:div>
    <w:div w:id="1941987475">
      <w:bodyDiv w:val="1"/>
      <w:marLeft w:val="0"/>
      <w:marRight w:val="0"/>
      <w:marTop w:val="0"/>
      <w:marBottom w:val="0"/>
      <w:divBdr>
        <w:top w:val="none" w:sz="0" w:space="0" w:color="auto"/>
        <w:left w:val="none" w:sz="0" w:space="0" w:color="auto"/>
        <w:bottom w:val="none" w:sz="0" w:space="0" w:color="auto"/>
        <w:right w:val="none" w:sz="0" w:space="0" w:color="auto"/>
      </w:divBdr>
      <w:divsChild>
        <w:div w:id="325364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226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252597">
          <w:blockQuote w:val="1"/>
          <w:marLeft w:val="720"/>
          <w:marRight w:val="720"/>
          <w:marTop w:val="100"/>
          <w:marBottom w:val="100"/>
          <w:divBdr>
            <w:top w:val="none" w:sz="0" w:space="0" w:color="auto"/>
            <w:left w:val="none" w:sz="0" w:space="0" w:color="auto"/>
            <w:bottom w:val="none" w:sz="0" w:space="0" w:color="auto"/>
            <w:right w:val="none" w:sz="0" w:space="0" w:color="auto"/>
          </w:divBdr>
        </w:div>
        <w:div w:id="331489764">
          <w:blockQuote w:val="1"/>
          <w:marLeft w:val="720"/>
          <w:marRight w:val="720"/>
          <w:marTop w:val="100"/>
          <w:marBottom w:val="100"/>
          <w:divBdr>
            <w:top w:val="none" w:sz="0" w:space="0" w:color="auto"/>
            <w:left w:val="none" w:sz="0" w:space="0" w:color="auto"/>
            <w:bottom w:val="none" w:sz="0" w:space="0" w:color="auto"/>
            <w:right w:val="none" w:sz="0" w:space="0" w:color="auto"/>
          </w:divBdr>
        </w:div>
        <w:div w:id="529298186">
          <w:blockQuote w:val="1"/>
          <w:marLeft w:val="720"/>
          <w:marRight w:val="720"/>
          <w:marTop w:val="100"/>
          <w:marBottom w:val="100"/>
          <w:divBdr>
            <w:top w:val="none" w:sz="0" w:space="0" w:color="auto"/>
            <w:left w:val="none" w:sz="0" w:space="0" w:color="auto"/>
            <w:bottom w:val="none" w:sz="0" w:space="0" w:color="auto"/>
            <w:right w:val="none" w:sz="0" w:space="0" w:color="auto"/>
          </w:divBdr>
        </w:div>
        <w:div w:id="533661176">
          <w:blockQuote w:val="1"/>
          <w:marLeft w:val="720"/>
          <w:marRight w:val="720"/>
          <w:marTop w:val="100"/>
          <w:marBottom w:val="100"/>
          <w:divBdr>
            <w:top w:val="none" w:sz="0" w:space="0" w:color="auto"/>
            <w:left w:val="none" w:sz="0" w:space="0" w:color="auto"/>
            <w:bottom w:val="none" w:sz="0" w:space="0" w:color="auto"/>
            <w:right w:val="none" w:sz="0" w:space="0" w:color="auto"/>
          </w:divBdr>
        </w:div>
        <w:div w:id="663970427">
          <w:blockQuote w:val="1"/>
          <w:marLeft w:val="720"/>
          <w:marRight w:val="720"/>
          <w:marTop w:val="100"/>
          <w:marBottom w:val="100"/>
          <w:divBdr>
            <w:top w:val="none" w:sz="0" w:space="0" w:color="auto"/>
            <w:left w:val="none" w:sz="0" w:space="0" w:color="auto"/>
            <w:bottom w:val="none" w:sz="0" w:space="0" w:color="auto"/>
            <w:right w:val="none" w:sz="0" w:space="0" w:color="auto"/>
          </w:divBdr>
        </w:div>
        <w:div w:id="696003235">
          <w:blockQuote w:val="1"/>
          <w:marLeft w:val="720"/>
          <w:marRight w:val="720"/>
          <w:marTop w:val="100"/>
          <w:marBottom w:val="100"/>
          <w:divBdr>
            <w:top w:val="none" w:sz="0" w:space="0" w:color="auto"/>
            <w:left w:val="none" w:sz="0" w:space="0" w:color="auto"/>
            <w:bottom w:val="none" w:sz="0" w:space="0" w:color="auto"/>
            <w:right w:val="none" w:sz="0" w:space="0" w:color="auto"/>
          </w:divBdr>
        </w:div>
        <w:div w:id="756562744">
          <w:blockQuote w:val="1"/>
          <w:marLeft w:val="720"/>
          <w:marRight w:val="720"/>
          <w:marTop w:val="100"/>
          <w:marBottom w:val="100"/>
          <w:divBdr>
            <w:top w:val="none" w:sz="0" w:space="0" w:color="auto"/>
            <w:left w:val="none" w:sz="0" w:space="0" w:color="auto"/>
            <w:bottom w:val="none" w:sz="0" w:space="0" w:color="auto"/>
            <w:right w:val="none" w:sz="0" w:space="0" w:color="auto"/>
          </w:divBdr>
        </w:div>
        <w:div w:id="787620736">
          <w:blockQuote w:val="1"/>
          <w:marLeft w:val="720"/>
          <w:marRight w:val="720"/>
          <w:marTop w:val="100"/>
          <w:marBottom w:val="100"/>
          <w:divBdr>
            <w:top w:val="none" w:sz="0" w:space="0" w:color="auto"/>
            <w:left w:val="none" w:sz="0" w:space="0" w:color="auto"/>
            <w:bottom w:val="none" w:sz="0" w:space="0" w:color="auto"/>
            <w:right w:val="none" w:sz="0" w:space="0" w:color="auto"/>
          </w:divBdr>
        </w:div>
        <w:div w:id="832456863">
          <w:blockQuote w:val="1"/>
          <w:marLeft w:val="720"/>
          <w:marRight w:val="720"/>
          <w:marTop w:val="100"/>
          <w:marBottom w:val="100"/>
          <w:divBdr>
            <w:top w:val="none" w:sz="0" w:space="0" w:color="auto"/>
            <w:left w:val="none" w:sz="0" w:space="0" w:color="auto"/>
            <w:bottom w:val="none" w:sz="0" w:space="0" w:color="auto"/>
            <w:right w:val="none" w:sz="0" w:space="0" w:color="auto"/>
          </w:divBdr>
        </w:div>
        <w:div w:id="844174451">
          <w:blockQuote w:val="1"/>
          <w:marLeft w:val="720"/>
          <w:marRight w:val="720"/>
          <w:marTop w:val="100"/>
          <w:marBottom w:val="100"/>
          <w:divBdr>
            <w:top w:val="none" w:sz="0" w:space="0" w:color="auto"/>
            <w:left w:val="none" w:sz="0" w:space="0" w:color="auto"/>
            <w:bottom w:val="none" w:sz="0" w:space="0" w:color="auto"/>
            <w:right w:val="none" w:sz="0" w:space="0" w:color="auto"/>
          </w:divBdr>
        </w:div>
        <w:div w:id="8848730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03913816">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92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748068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642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439136">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304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4549856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5022285">
          <w:blockQuote w:val="1"/>
          <w:marLeft w:val="720"/>
          <w:marRight w:val="720"/>
          <w:marTop w:val="100"/>
          <w:marBottom w:val="100"/>
          <w:divBdr>
            <w:top w:val="none" w:sz="0" w:space="0" w:color="auto"/>
            <w:left w:val="none" w:sz="0" w:space="0" w:color="auto"/>
            <w:bottom w:val="none" w:sz="0" w:space="0" w:color="auto"/>
            <w:right w:val="none" w:sz="0" w:space="0" w:color="auto"/>
          </w:divBdr>
        </w:div>
        <w:div w:id="1552883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769883417">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898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2397157">
      <w:bodyDiv w:val="1"/>
      <w:marLeft w:val="0"/>
      <w:marRight w:val="0"/>
      <w:marTop w:val="0"/>
      <w:marBottom w:val="0"/>
      <w:divBdr>
        <w:top w:val="none" w:sz="0" w:space="0" w:color="auto"/>
        <w:left w:val="none" w:sz="0" w:space="0" w:color="auto"/>
        <w:bottom w:val="none" w:sz="0" w:space="0" w:color="auto"/>
        <w:right w:val="none" w:sz="0" w:space="0" w:color="auto"/>
      </w:divBdr>
    </w:div>
    <w:div w:id="1962222923">
      <w:bodyDiv w:val="1"/>
      <w:marLeft w:val="0"/>
      <w:marRight w:val="0"/>
      <w:marTop w:val="0"/>
      <w:marBottom w:val="0"/>
      <w:divBdr>
        <w:top w:val="none" w:sz="0" w:space="0" w:color="auto"/>
        <w:left w:val="none" w:sz="0" w:space="0" w:color="auto"/>
        <w:bottom w:val="none" w:sz="0" w:space="0" w:color="auto"/>
        <w:right w:val="none" w:sz="0" w:space="0" w:color="auto"/>
      </w:divBdr>
    </w:div>
    <w:div w:id="1970823274">
      <w:bodyDiv w:val="1"/>
      <w:marLeft w:val="0"/>
      <w:marRight w:val="0"/>
      <w:marTop w:val="0"/>
      <w:marBottom w:val="0"/>
      <w:divBdr>
        <w:top w:val="none" w:sz="0" w:space="0" w:color="auto"/>
        <w:left w:val="none" w:sz="0" w:space="0" w:color="auto"/>
        <w:bottom w:val="none" w:sz="0" w:space="0" w:color="auto"/>
        <w:right w:val="none" w:sz="0" w:space="0" w:color="auto"/>
      </w:divBdr>
      <w:divsChild>
        <w:div w:id="1475295559">
          <w:marLeft w:val="0"/>
          <w:marRight w:val="0"/>
          <w:marTop w:val="0"/>
          <w:marBottom w:val="0"/>
          <w:divBdr>
            <w:top w:val="none" w:sz="0" w:space="0" w:color="auto"/>
            <w:left w:val="none" w:sz="0" w:space="0" w:color="auto"/>
            <w:bottom w:val="none" w:sz="0" w:space="0" w:color="auto"/>
            <w:right w:val="none" w:sz="0" w:space="0" w:color="auto"/>
          </w:divBdr>
          <w:divsChild>
            <w:div w:id="140853408">
              <w:marLeft w:val="0"/>
              <w:marRight w:val="0"/>
              <w:marTop w:val="0"/>
              <w:marBottom w:val="0"/>
              <w:divBdr>
                <w:top w:val="none" w:sz="0" w:space="0" w:color="auto"/>
                <w:left w:val="none" w:sz="0" w:space="0" w:color="auto"/>
                <w:bottom w:val="none" w:sz="0" w:space="0" w:color="auto"/>
                <w:right w:val="none" w:sz="0" w:space="0" w:color="auto"/>
              </w:divBdr>
              <w:divsChild>
                <w:div w:id="1011378203">
                  <w:marLeft w:val="0"/>
                  <w:marRight w:val="0"/>
                  <w:marTop w:val="0"/>
                  <w:marBottom w:val="0"/>
                  <w:divBdr>
                    <w:top w:val="none" w:sz="0" w:space="0" w:color="auto"/>
                    <w:left w:val="none" w:sz="0" w:space="0" w:color="auto"/>
                    <w:bottom w:val="none" w:sz="0" w:space="0" w:color="auto"/>
                    <w:right w:val="none" w:sz="0" w:space="0" w:color="auto"/>
                  </w:divBdr>
                  <w:divsChild>
                    <w:div w:id="218640502">
                      <w:marLeft w:val="0"/>
                      <w:marRight w:val="0"/>
                      <w:marTop w:val="0"/>
                      <w:marBottom w:val="0"/>
                      <w:divBdr>
                        <w:top w:val="none" w:sz="0" w:space="0" w:color="auto"/>
                        <w:left w:val="none" w:sz="0" w:space="0" w:color="auto"/>
                        <w:bottom w:val="none" w:sz="0" w:space="0" w:color="auto"/>
                        <w:right w:val="none" w:sz="0" w:space="0" w:color="auto"/>
                      </w:divBdr>
                      <w:divsChild>
                        <w:div w:id="1030690711">
                          <w:marLeft w:val="0"/>
                          <w:marRight w:val="0"/>
                          <w:marTop w:val="0"/>
                          <w:marBottom w:val="0"/>
                          <w:divBdr>
                            <w:top w:val="none" w:sz="0" w:space="0" w:color="auto"/>
                            <w:left w:val="none" w:sz="0" w:space="0" w:color="auto"/>
                            <w:bottom w:val="none" w:sz="0" w:space="0" w:color="auto"/>
                            <w:right w:val="none" w:sz="0" w:space="0" w:color="auto"/>
                          </w:divBdr>
                          <w:divsChild>
                            <w:div w:id="15866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849647">
      <w:bodyDiv w:val="1"/>
      <w:marLeft w:val="0"/>
      <w:marRight w:val="0"/>
      <w:marTop w:val="0"/>
      <w:marBottom w:val="0"/>
      <w:divBdr>
        <w:top w:val="none" w:sz="0" w:space="0" w:color="auto"/>
        <w:left w:val="none" w:sz="0" w:space="0" w:color="auto"/>
        <w:bottom w:val="none" w:sz="0" w:space="0" w:color="auto"/>
        <w:right w:val="none" w:sz="0" w:space="0" w:color="auto"/>
      </w:divBdr>
    </w:div>
    <w:div w:id="2109547035">
      <w:bodyDiv w:val="1"/>
      <w:marLeft w:val="0"/>
      <w:marRight w:val="0"/>
      <w:marTop w:val="0"/>
      <w:marBottom w:val="0"/>
      <w:divBdr>
        <w:top w:val="none" w:sz="0" w:space="0" w:color="auto"/>
        <w:left w:val="none" w:sz="0" w:space="0" w:color="auto"/>
        <w:bottom w:val="none" w:sz="0" w:space="0" w:color="auto"/>
        <w:right w:val="none" w:sz="0" w:space="0" w:color="auto"/>
      </w:divBdr>
      <w:divsChild>
        <w:div w:id="132452576">
          <w:marLeft w:val="0"/>
          <w:marRight w:val="0"/>
          <w:marTop w:val="0"/>
          <w:marBottom w:val="0"/>
          <w:divBdr>
            <w:top w:val="none" w:sz="0" w:space="0" w:color="auto"/>
            <w:left w:val="none" w:sz="0" w:space="0" w:color="auto"/>
            <w:bottom w:val="none" w:sz="0" w:space="0" w:color="auto"/>
            <w:right w:val="none" w:sz="0" w:space="0" w:color="auto"/>
          </w:divBdr>
          <w:divsChild>
            <w:div w:id="1602755843">
              <w:marLeft w:val="0"/>
              <w:marRight w:val="0"/>
              <w:marTop w:val="0"/>
              <w:marBottom w:val="0"/>
              <w:divBdr>
                <w:top w:val="none" w:sz="0" w:space="0" w:color="auto"/>
                <w:left w:val="none" w:sz="0" w:space="0" w:color="auto"/>
                <w:bottom w:val="none" w:sz="0" w:space="0" w:color="auto"/>
                <w:right w:val="none" w:sz="0" w:space="0" w:color="auto"/>
              </w:divBdr>
              <w:divsChild>
                <w:div w:id="1556698941">
                  <w:marLeft w:val="0"/>
                  <w:marRight w:val="0"/>
                  <w:marTop w:val="0"/>
                  <w:marBottom w:val="0"/>
                  <w:divBdr>
                    <w:top w:val="none" w:sz="0" w:space="0" w:color="auto"/>
                    <w:left w:val="none" w:sz="0" w:space="0" w:color="auto"/>
                    <w:bottom w:val="none" w:sz="0" w:space="0" w:color="auto"/>
                    <w:right w:val="none" w:sz="0" w:space="0" w:color="auto"/>
                  </w:divBdr>
                  <w:divsChild>
                    <w:div w:id="1234271473">
                      <w:marLeft w:val="0"/>
                      <w:marRight w:val="0"/>
                      <w:marTop w:val="0"/>
                      <w:marBottom w:val="0"/>
                      <w:divBdr>
                        <w:top w:val="none" w:sz="0" w:space="0" w:color="auto"/>
                        <w:left w:val="none" w:sz="0" w:space="0" w:color="auto"/>
                        <w:bottom w:val="none" w:sz="0" w:space="0" w:color="auto"/>
                        <w:right w:val="none" w:sz="0" w:space="0" w:color="auto"/>
                      </w:divBdr>
                      <w:divsChild>
                        <w:div w:id="17138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15633">
          <w:marLeft w:val="0"/>
          <w:marRight w:val="0"/>
          <w:marTop w:val="0"/>
          <w:marBottom w:val="0"/>
          <w:divBdr>
            <w:top w:val="none" w:sz="0" w:space="0" w:color="auto"/>
            <w:left w:val="none" w:sz="0" w:space="0" w:color="auto"/>
            <w:bottom w:val="none" w:sz="0" w:space="0" w:color="auto"/>
            <w:right w:val="none" w:sz="0" w:space="0" w:color="auto"/>
          </w:divBdr>
          <w:divsChild>
            <w:div w:id="1699969694">
              <w:marLeft w:val="0"/>
              <w:marRight w:val="0"/>
              <w:marTop w:val="0"/>
              <w:marBottom w:val="0"/>
              <w:divBdr>
                <w:top w:val="none" w:sz="0" w:space="0" w:color="auto"/>
                <w:left w:val="none" w:sz="0" w:space="0" w:color="auto"/>
                <w:bottom w:val="none" w:sz="0" w:space="0" w:color="auto"/>
                <w:right w:val="none" w:sz="0" w:space="0" w:color="auto"/>
              </w:divBdr>
              <w:divsChild>
                <w:div w:id="1732191597">
                  <w:marLeft w:val="0"/>
                  <w:marRight w:val="0"/>
                  <w:marTop w:val="0"/>
                  <w:marBottom w:val="0"/>
                  <w:divBdr>
                    <w:top w:val="none" w:sz="0" w:space="0" w:color="auto"/>
                    <w:left w:val="none" w:sz="0" w:space="0" w:color="auto"/>
                    <w:bottom w:val="none" w:sz="0" w:space="0" w:color="auto"/>
                    <w:right w:val="none" w:sz="0" w:space="0" w:color="auto"/>
                  </w:divBdr>
                  <w:divsChild>
                    <w:div w:id="614799121">
                      <w:marLeft w:val="0"/>
                      <w:marRight w:val="0"/>
                      <w:marTop w:val="0"/>
                      <w:marBottom w:val="0"/>
                      <w:divBdr>
                        <w:top w:val="none" w:sz="0" w:space="0" w:color="auto"/>
                        <w:left w:val="none" w:sz="0" w:space="0" w:color="auto"/>
                        <w:bottom w:val="none" w:sz="0" w:space="0" w:color="auto"/>
                        <w:right w:val="none" w:sz="0" w:space="0" w:color="auto"/>
                      </w:divBdr>
                    </w:div>
                    <w:div w:id="1611231651">
                      <w:marLeft w:val="0"/>
                      <w:marRight w:val="0"/>
                      <w:marTop w:val="0"/>
                      <w:marBottom w:val="0"/>
                      <w:divBdr>
                        <w:top w:val="none" w:sz="0" w:space="0" w:color="auto"/>
                        <w:left w:val="none" w:sz="0" w:space="0" w:color="auto"/>
                        <w:bottom w:val="none" w:sz="0" w:space="0" w:color="auto"/>
                        <w:right w:val="none" w:sz="0" w:space="0" w:color="auto"/>
                      </w:divBdr>
                    </w:div>
                    <w:div w:id="201943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65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F596B-7DCD-4C47-A11D-72B9E2FB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5787</Words>
  <Characters>32991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Лабораторная работа №1</vt:lpstr>
    </vt:vector>
  </TitlesOfParts>
  <Company>Microsoft</Company>
  <LinksUpToDate>false</LinksUpToDate>
  <CharactersWithSpaces>38701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Лабораторная работа №1</dc:title>
  <dc:creator>spicina</dc:creator>
  <cp:lastModifiedBy>Zodiak</cp:lastModifiedBy>
  <cp:revision>3</cp:revision>
  <cp:lastPrinted>2018-08-23T06:58:00Z</cp:lastPrinted>
  <dcterms:created xsi:type="dcterms:W3CDTF">2026-06-18T09:39:00Z</dcterms:created>
  <dcterms:modified xsi:type="dcterms:W3CDTF">2026-06-23T07:42:00Z</dcterms:modified>
</cp:coreProperties>
</file>